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C03B" w14:textId="3DF0B979" w:rsidR="00226A59" w:rsidRPr="000777AE" w:rsidRDefault="00DE107C" w:rsidP="0021167D">
      <w:pPr>
        <w:pStyle w:val="BodyText"/>
        <w:ind w:left="5745"/>
        <w:jc w:val="both"/>
        <w:rPr>
          <w:rFonts w:ascii="Century Gothic" w:hAnsi="Century Gothic" w:cs="Arial"/>
          <w:i/>
          <w:sz w:val="20"/>
          <w:szCs w:val="20"/>
        </w:rPr>
      </w:pPr>
      <w:r>
        <w:rPr>
          <w:rFonts w:ascii="Century Gothic" w:hAnsi="Century Gothic" w:cs="Arial"/>
          <w:i/>
          <w:sz w:val="20"/>
        </w:rPr>
        <w:t>f</w:t>
      </w:r>
      <w:r w:rsidR="0032433C">
        <w:drawing>
          <wp:inline distT="0" distB="0" distL="0" distR="0" wp14:anchorId="2DD224CE" wp14:editId="0CC27BE0">
            <wp:extent cx="2434602" cy="684381"/>
            <wp:effectExtent l="0" t="0" r="0" b="0"/>
            <wp:docPr id="12226232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2434602" cy="684381"/>
                    </a:xfrm>
                    <a:prstGeom prst="rect">
                      <a:avLst/>
                    </a:prstGeom>
                  </pic:spPr>
                </pic:pic>
              </a:graphicData>
            </a:graphic>
          </wp:inline>
        </w:drawing>
      </w:r>
    </w:p>
    <w:p w14:paraId="6C7A4F54" w14:textId="77777777" w:rsidR="00226A59" w:rsidRPr="000777AE" w:rsidRDefault="00226A59" w:rsidP="0021167D">
      <w:pPr>
        <w:pStyle w:val="BodyText"/>
        <w:jc w:val="both"/>
        <w:rPr>
          <w:rFonts w:ascii="Century Gothic" w:hAnsi="Century Gothic" w:cs="Arial"/>
          <w:i/>
          <w:sz w:val="20"/>
          <w:szCs w:val="20"/>
        </w:rPr>
      </w:pPr>
    </w:p>
    <w:p w14:paraId="2B4236B0" w14:textId="77777777" w:rsidR="00226A59" w:rsidRPr="000777AE" w:rsidRDefault="00226A59" w:rsidP="0021167D">
      <w:pPr>
        <w:pStyle w:val="BodyText"/>
        <w:jc w:val="both"/>
        <w:rPr>
          <w:rFonts w:ascii="Century Gothic" w:hAnsi="Century Gothic" w:cs="Arial"/>
          <w:i/>
          <w:sz w:val="20"/>
          <w:szCs w:val="20"/>
        </w:rPr>
      </w:pPr>
    </w:p>
    <w:p w14:paraId="2638CA71" w14:textId="77777777" w:rsidR="00226A59" w:rsidRPr="000777AE" w:rsidRDefault="00226A59" w:rsidP="0021167D">
      <w:pPr>
        <w:pStyle w:val="BodyText"/>
        <w:jc w:val="both"/>
        <w:rPr>
          <w:rFonts w:ascii="Century Gothic" w:hAnsi="Century Gothic" w:cs="Arial"/>
          <w:i/>
          <w:sz w:val="20"/>
          <w:szCs w:val="20"/>
        </w:rPr>
      </w:pPr>
    </w:p>
    <w:p w14:paraId="6BBB15FC" w14:textId="77777777" w:rsidR="00226A59" w:rsidRPr="000777AE" w:rsidRDefault="00226A59" w:rsidP="0021167D">
      <w:pPr>
        <w:pStyle w:val="BodyText"/>
        <w:jc w:val="both"/>
        <w:rPr>
          <w:rFonts w:ascii="Century Gothic" w:hAnsi="Century Gothic" w:cs="Arial"/>
          <w:i/>
          <w:sz w:val="20"/>
          <w:szCs w:val="20"/>
        </w:rPr>
      </w:pPr>
    </w:p>
    <w:p w14:paraId="03474296" w14:textId="77777777" w:rsidR="00226A59" w:rsidRPr="000777AE" w:rsidRDefault="00226A59" w:rsidP="0021167D">
      <w:pPr>
        <w:pStyle w:val="BodyText"/>
        <w:jc w:val="both"/>
        <w:rPr>
          <w:rFonts w:ascii="Century Gothic" w:hAnsi="Century Gothic" w:cs="Arial"/>
          <w:i/>
          <w:sz w:val="20"/>
          <w:szCs w:val="20"/>
        </w:rPr>
      </w:pPr>
    </w:p>
    <w:p w14:paraId="5FD22678" w14:textId="77777777" w:rsidR="00226A59" w:rsidRPr="000777AE" w:rsidRDefault="00226A59" w:rsidP="0021167D">
      <w:pPr>
        <w:pStyle w:val="BodyText"/>
        <w:jc w:val="both"/>
        <w:rPr>
          <w:rFonts w:ascii="Century Gothic" w:hAnsi="Century Gothic" w:cs="Arial"/>
          <w:i/>
          <w:sz w:val="20"/>
          <w:szCs w:val="20"/>
        </w:rPr>
      </w:pPr>
    </w:p>
    <w:p w14:paraId="1C1AA95B" w14:textId="77777777" w:rsidR="00226A59" w:rsidRPr="000777AE" w:rsidRDefault="00226A59" w:rsidP="0021167D">
      <w:pPr>
        <w:pStyle w:val="BodyText"/>
        <w:jc w:val="both"/>
        <w:rPr>
          <w:rFonts w:ascii="Century Gothic" w:hAnsi="Century Gothic" w:cs="Arial"/>
          <w:i/>
          <w:sz w:val="20"/>
          <w:szCs w:val="20"/>
        </w:rPr>
      </w:pPr>
    </w:p>
    <w:p w14:paraId="24F37FF0" w14:textId="77777777" w:rsidR="00226A59" w:rsidRPr="000777AE" w:rsidRDefault="00226A59" w:rsidP="0021167D">
      <w:pPr>
        <w:jc w:val="both"/>
        <w:rPr>
          <w:rFonts w:ascii="Century Gothic" w:hAnsi="Century Gothic" w:cs="Arial"/>
          <w:sz w:val="24"/>
          <w:szCs w:val="24"/>
        </w:rPr>
      </w:pPr>
    </w:p>
    <w:p w14:paraId="682ADD0C" w14:textId="77777777" w:rsidR="00726F9E" w:rsidRPr="000777AE" w:rsidRDefault="00726F9E" w:rsidP="0021167D">
      <w:pPr>
        <w:jc w:val="both"/>
        <w:rPr>
          <w:rFonts w:ascii="Century Gothic" w:hAnsi="Century Gothic" w:cs="Arial"/>
          <w:sz w:val="24"/>
          <w:szCs w:val="24"/>
        </w:rPr>
      </w:pPr>
    </w:p>
    <w:p w14:paraId="7341EAFE" w14:textId="77777777" w:rsidR="00726F9E" w:rsidRPr="000777AE" w:rsidRDefault="00726F9E" w:rsidP="0021167D">
      <w:pPr>
        <w:jc w:val="both"/>
        <w:rPr>
          <w:rFonts w:ascii="Century Gothic" w:hAnsi="Century Gothic" w:cs="Arial"/>
          <w:sz w:val="24"/>
          <w:szCs w:val="24"/>
        </w:rPr>
      </w:pPr>
    </w:p>
    <w:p w14:paraId="0C965784" w14:textId="01A551A1" w:rsidR="006E4773" w:rsidRPr="000777AE" w:rsidRDefault="00726F9E" w:rsidP="0021167D">
      <w:pPr>
        <w:jc w:val="both"/>
        <w:rPr>
          <w:rFonts w:ascii="Century Gothic" w:hAnsi="Century Gothic" w:cs="Arial"/>
          <w:color w:val="313D4F"/>
          <w:sz w:val="44"/>
          <w:szCs w:val="44"/>
        </w:rPr>
      </w:pPr>
      <w:r w:rsidRPr="000777AE">
        <w:rPr>
          <w:rFonts w:ascii="Century Gothic" w:hAnsi="Century Gothic" w:cs="Arial"/>
          <w:color w:val="313D4F"/>
          <w:sz w:val="44"/>
          <w:szCs w:val="44"/>
        </w:rPr>
        <w:t>I</w:t>
      </w:r>
      <w:r w:rsidR="009E74D0" w:rsidRPr="000777AE">
        <w:rPr>
          <w:rFonts w:ascii="Century Gothic" w:hAnsi="Century Gothic" w:cs="Arial"/>
          <w:color w:val="313D4F"/>
          <w:sz w:val="44"/>
          <w:szCs w:val="44"/>
        </w:rPr>
        <w:t>CT</w:t>
      </w:r>
      <w:r w:rsidRPr="000777AE">
        <w:rPr>
          <w:rFonts w:ascii="Century Gothic" w:hAnsi="Century Gothic" w:cs="Arial"/>
          <w:color w:val="313D4F"/>
          <w:sz w:val="44"/>
          <w:szCs w:val="44"/>
        </w:rPr>
        <w:t xml:space="preserve"> Policy</w:t>
      </w:r>
    </w:p>
    <w:p w14:paraId="4BA37147" w14:textId="3E393773" w:rsidR="00726F9E" w:rsidRPr="000777AE" w:rsidRDefault="002C158C" w:rsidP="0021167D">
      <w:pPr>
        <w:jc w:val="both"/>
        <w:rPr>
          <w:rFonts w:ascii="Century Gothic" w:hAnsi="Century Gothic" w:cs="Arial"/>
          <w:color w:val="313D4F"/>
          <w:sz w:val="44"/>
          <w:szCs w:val="44"/>
        </w:rPr>
      </w:pPr>
      <w:r w:rsidRPr="000777AE">
        <w:rPr>
          <w:rFonts w:ascii="Century Gothic" w:hAnsi="Century Gothic" w:cs="Arial"/>
          <w:color w:val="313D4F"/>
          <w:sz w:val="44"/>
          <w:szCs w:val="44"/>
        </w:rPr>
        <w:t>(</w:t>
      </w:r>
      <w:r w:rsidR="003553AD" w:rsidRPr="000777AE">
        <w:rPr>
          <w:rFonts w:ascii="Century Gothic" w:hAnsi="Century Gothic" w:cs="Arial"/>
          <w:color w:val="313D4F"/>
          <w:sz w:val="44"/>
          <w:szCs w:val="44"/>
        </w:rPr>
        <w:t>Information Communications Technology</w:t>
      </w:r>
      <w:r w:rsidRPr="000777AE">
        <w:rPr>
          <w:rFonts w:ascii="Century Gothic" w:hAnsi="Century Gothic" w:cs="Arial"/>
          <w:color w:val="313D4F"/>
          <w:sz w:val="44"/>
          <w:szCs w:val="44"/>
        </w:rPr>
        <w:t xml:space="preserve">) </w:t>
      </w:r>
    </w:p>
    <w:p w14:paraId="583D8490" w14:textId="77777777" w:rsidR="00726F9E" w:rsidRPr="000777AE" w:rsidRDefault="00726F9E" w:rsidP="0021167D">
      <w:pPr>
        <w:pStyle w:val="BodyText"/>
        <w:jc w:val="both"/>
        <w:rPr>
          <w:rFonts w:ascii="Century Gothic" w:hAnsi="Century Gothic" w:cs="Arial"/>
          <w:sz w:val="58"/>
          <w:szCs w:val="58"/>
        </w:rPr>
      </w:pPr>
    </w:p>
    <w:p w14:paraId="4B136500" w14:textId="77777777" w:rsidR="00726F9E" w:rsidRPr="000777AE" w:rsidRDefault="00726F9E" w:rsidP="0021167D">
      <w:pPr>
        <w:pStyle w:val="BodyText"/>
        <w:jc w:val="both"/>
        <w:rPr>
          <w:rFonts w:ascii="Century Gothic" w:hAnsi="Century Gothic" w:cs="Arial"/>
          <w:sz w:val="58"/>
          <w:szCs w:val="58"/>
        </w:rPr>
      </w:pPr>
    </w:p>
    <w:p w14:paraId="42167EED" w14:textId="77777777" w:rsidR="00726F9E" w:rsidRPr="000777AE" w:rsidRDefault="00726F9E" w:rsidP="0021167D">
      <w:pPr>
        <w:pStyle w:val="BodyText"/>
        <w:jc w:val="both"/>
        <w:rPr>
          <w:rFonts w:ascii="Century Gothic" w:hAnsi="Century Gothic" w:cs="Arial"/>
          <w:sz w:val="58"/>
          <w:szCs w:val="58"/>
        </w:rPr>
      </w:pPr>
    </w:p>
    <w:p w14:paraId="74102056" w14:textId="77777777" w:rsidR="00726F9E" w:rsidRPr="000777AE" w:rsidRDefault="00726F9E" w:rsidP="0021167D">
      <w:pPr>
        <w:pStyle w:val="BodyText"/>
        <w:jc w:val="both"/>
        <w:rPr>
          <w:rFonts w:ascii="Century Gothic" w:hAnsi="Century Gothic" w:cs="Arial"/>
          <w:sz w:val="58"/>
          <w:szCs w:val="58"/>
        </w:rPr>
      </w:pPr>
    </w:p>
    <w:p w14:paraId="29B58612" w14:textId="77777777" w:rsidR="00726F9E" w:rsidRPr="000777AE" w:rsidRDefault="00726F9E" w:rsidP="0021167D">
      <w:pPr>
        <w:pStyle w:val="BodyText"/>
        <w:jc w:val="both"/>
        <w:rPr>
          <w:rFonts w:ascii="Century Gothic" w:hAnsi="Century Gothic" w:cs="Arial"/>
          <w:sz w:val="58"/>
          <w:szCs w:val="58"/>
        </w:rPr>
      </w:pPr>
    </w:p>
    <w:p w14:paraId="7718254B" w14:textId="77777777" w:rsidR="00726F9E" w:rsidRPr="000777AE" w:rsidRDefault="00726F9E" w:rsidP="0021167D">
      <w:pPr>
        <w:pStyle w:val="BodyText"/>
        <w:jc w:val="both"/>
        <w:rPr>
          <w:rFonts w:ascii="Century Gothic" w:hAnsi="Century Gothic" w:cs="Arial"/>
          <w:sz w:val="58"/>
          <w:szCs w:val="58"/>
        </w:rPr>
      </w:pPr>
    </w:p>
    <w:p w14:paraId="745BA7B4" w14:textId="77777777" w:rsidR="00726F9E" w:rsidRPr="000777AE" w:rsidRDefault="00726F9E" w:rsidP="0021167D">
      <w:pPr>
        <w:pStyle w:val="BodyText"/>
        <w:jc w:val="both"/>
        <w:rPr>
          <w:rFonts w:ascii="Century Gothic" w:hAnsi="Century Gothic" w:cs="Arial"/>
          <w:sz w:val="58"/>
          <w:szCs w:val="58"/>
        </w:rPr>
      </w:pPr>
    </w:p>
    <w:p w14:paraId="7B3D8F29" w14:textId="77777777" w:rsidR="00726F9E" w:rsidRPr="000777AE" w:rsidRDefault="00726F9E" w:rsidP="0021167D">
      <w:pPr>
        <w:pStyle w:val="BodyText"/>
        <w:jc w:val="both"/>
        <w:rPr>
          <w:rFonts w:ascii="Century Gothic" w:hAnsi="Century Gothic" w:cs="Arial"/>
          <w:sz w:val="58"/>
          <w:szCs w:val="58"/>
        </w:rPr>
      </w:pPr>
    </w:p>
    <w:p w14:paraId="03AA11F5" w14:textId="77777777" w:rsidR="00726F9E" w:rsidRPr="000777AE" w:rsidRDefault="00726F9E" w:rsidP="0021167D">
      <w:pPr>
        <w:pStyle w:val="BodyText"/>
        <w:jc w:val="both"/>
        <w:rPr>
          <w:rFonts w:ascii="Century Gothic" w:hAnsi="Century Gothic" w:cs="Arial"/>
          <w:sz w:val="58"/>
          <w:szCs w:val="58"/>
        </w:rPr>
      </w:pPr>
    </w:p>
    <w:p w14:paraId="2E7F936F" w14:textId="77777777" w:rsidR="00726F9E" w:rsidRPr="000777AE" w:rsidRDefault="00726F9E" w:rsidP="0021167D">
      <w:pPr>
        <w:pStyle w:val="BodyText"/>
        <w:spacing w:before="9"/>
        <w:jc w:val="both"/>
        <w:rPr>
          <w:rFonts w:ascii="Century Gothic" w:hAnsi="Century Gothic" w:cs="Arial"/>
          <w:sz w:val="82"/>
          <w:szCs w:val="82"/>
        </w:rPr>
      </w:pPr>
    </w:p>
    <w:p w14:paraId="111EA713" w14:textId="4F6F133D" w:rsidR="00726F9E" w:rsidRPr="000777AE" w:rsidRDefault="00726F9E" w:rsidP="0021167D">
      <w:pPr>
        <w:jc w:val="both"/>
        <w:rPr>
          <w:rFonts w:ascii="Century Gothic" w:hAnsi="Century Gothic" w:cs="Arial"/>
          <w:sz w:val="24"/>
          <w:szCs w:val="24"/>
        </w:rPr>
        <w:sectPr w:rsidR="00726F9E" w:rsidRPr="000777AE" w:rsidSect="00972DC5">
          <w:headerReference w:type="default" r:id="rId12"/>
          <w:footerReference w:type="default" r:id="rId13"/>
          <w:headerReference w:type="first" r:id="rId14"/>
          <w:type w:val="continuous"/>
          <w:pgSz w:w="11910" w:h="16840"/>
          <w:pgMar w:top="1460" w:right="560" w:bottom="280" w:left="1680" w:header="720" w:footer="114" w:gutter="0"/>
          <w:cols w:space="720"/>
          <w:titlePg/>
          <w:docGrid w:linePitch="299"/>
        </w:sectPr>
      </w:pPr>
    </w:p>
    <w:p w14:paraId="5FFC435D" w14:textId="77777777" w:rsidR="00226A59" w:rsidRPr="000777AE" w:rsidRDefault="00226A59" w:rsidP="0021167D">
      <w:pPr>
        <w:jc w:val="both"/>
        <w:rPr>
          <w:rFonts w:ascii="Century Gothic" w:hAnsi="Century Gothic" w:cs="Arial"/>
          <w:sz w:val="10"/>
          <w:szCs w:val="10"/>
        </w:rPr>
      </w:pPr>
    </w:p>
    <w:p w14:paraId="2A9FCB30" w14:textId="77777777" w:rsidR="00721BF7" w:rsidRPr="000777AE" w:rsidRDefault="00721BF7" w:rsidP="0021167D">
      <w:pPr>
        <w:pStyle w:val="Heading1"/>
        <w:jc w:val="both"/>
        <w:rPr>
          <w:rFonts w:ascii="Century Gothic" w:hAnsi="Century Gothic" w:cs="Arial"/>
          <w:caps/>
        </w:rPr>
      </w:pPr>
    </w:p>
    <w:tbl>
      <w:tblPr>
        <w:tblStyle w:val="TableGrid"/>
        <w:tblW w:w="9889" w:type="dxa"/>
        <w:tblLook w:val="04A0" w:firstRow="1" w:lastRow="0" w:firstColumn="1" w:lastColumn="0" w:noHBand="0" w:noVBand="1"/>
      </w:tblPr>
      <w:tblGrid>
        <w:gridCol w:w="1596"/>
        <w:gridCol w:w="1478"/>
        <w:gridCol w:w="1110"/>
        <w:gridCol w:w="5705"/>
      </w:tblGrid>
      <w:tr w:rsidR="00721BF7" w:rsidRPr="000777AE" w14:paraId="4CDE9F6D" w14:textId="77777777" w:rsidTr="005D444F">
        <w:tc>
          <w:tcPr>
            <w:tcW w:w="9889" w:type="dxa"/>
            <w:gridSpan w:val="4"/>
            <w:tcBorders>
              <w:top w:val="nil"/>
              <w:left w:val="nil"/>
              <w:bottom w:val="single" w:sz="4" w:space="0" w:color="auto"/>
              <w:right w:val="nil"/>
            </w:tcBorders>
            <w:shd w:val="clear" w:color="auto" w:fill="auto"/>
          </w:tcPr>
          <w:p w14:paraId="4F42B320" w14:textId="77777777" w:rsidR="00721BF7" w:rsidRPr="000777AE" w:rsidRDefault="00721BF7" w:rsidP="0021167D">
            <w:pPr>
              <w:tabs>
                <w:tab w:val="left" w:pos="1562"/>
              </w:tabs>
              <w:jc w:val="both"/>
              <w:rPr>
                <w:rFonts w:ascii="Century Gothic" w:hAnsi="Century Gothic" w:cs="Arial"/>
                <w:sz w:val="28"/>
                <w:szCs w:val="28"/>
              </w:rPr>
            </w:pPr>
            <w:r w:rsidRPr="000777AE">
              <w:rPr>
                <w:rFonts w:ascii="Century Gothic" w:hAnsi="Century Gothic" w:cs="Arial"/>
                <w:color w:val="4F81BD" w:themeColor="accent1"/>
                <w:sz w:val="28"/>
                <w:szCs w:val="28"/>
              </w:rPr>
              <w:t>Version History</w:t>
            </w:r>
          </w:p>
        </w:tc>
      </w:tr>
      <w:tr w:rsidR="00721BF7" w:rsidRPr="000777AE" w14:paraId="48898974" w14:textId="77777777" w:rsidTr="4B242C58">
        <w:tc>
          <w:tcPr>
            <w:tcW w:w="1596" w:type="dxa"/>
            <w:tcBorders>
              <w:top w:val="single" w:sz="4" w:space="0" w:color="auto"/>
            </w:tcBorders>
            <w:shd w:val="clear" w:color="auto" w:fill="DBE5F1" w:themeFill="accent1" w:themeFillTint="33"/>
          </w:tcPr>
          <w:p w14:paraId="1396F968"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Version No</w:t>
            </w:r>
          </w:p>
        </w:tc>
        <w:tc>
          <w:tcPr>
            <w:tcW w:w="1478" w:type="dxa"/>
            <w:tcBorders>
              <w:top w:val="single" w:sz="4" w:space="0" w:color="auto"/>
            </w:tcBorders>
            <w:shd w:val="clear" w:color="auto" w:fill="DBE5F1" w:themeFill="accent1" w:themeFillTint="33"/>
          </w:tcPr>
          <w:p w14:paraId="21EAD856"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Version Date</w:t>
            </w:r>
          </w:p>
        </w:tc>
        <w:tc>
          <w:tcPr>
            <w:tcW w:w="1110" w:type="dxa"/>
            <w:tcBorders>
              <w:top w:val="single" w:sz="4" w:space="0" w:color="auto"/>
            </w:tcBorders>
            <w:shd w:val="clear" w:color="auto" w:fill="DBE5F1" w:themeFill="accent1" w:themeFillTint="33"/>
          </w:tcPr>
          <w:p w14:paraId="497A0EA5"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Author</w:t>
            </w:r>
          </w:p>
        </w:tc>
        <w:tc>
          <w:tcPr>
            <w:tcW w:w="5705" w:type="dxa"/>
            <w:tcBorders>
              <w:top w:val="single" w:sz="4" w:space="0" w:color="auto"/>
            </w:tcBorders>
            <w:shd w:val="clear" w:color="auto" w:fill="DBE5F1" w:themeFill="accent1" w:themeFillTint="33"/>
          </w:tcPr>
          <w:p w14:paraId="6A909AA5"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Summary of Changes</w:t>
            </w:r>
          </w:p>
        </w:tc>
      </w:tr>
      <w:tr w:rsidR="00721BF7" w:rsidRPr="000777AE" w14:paraId="146E7D94" w14:textId="77777777" w:rsidTr="4B242C58">
        <w:tc>
          <w:tcPr>
            <w:tcW w:w="1596" w:type="dxa"/>
          </w:tcPr>
          <w:p w14:paraId="5F6AF4FD" w14:textId="77777777" w:rsidR="00721BF7" w:rsidRPr="000777AE" w:rsidRDefault="00721BF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1.0</w:t>
            </w:r>
          </w:p>
        </w:tc>
        <w:tc>
          <w:tcPr>
            <w:tcW w:w="1478" w:type="dxa"/>
          </w:tcPr>
          <w:p w14:paraId="2545838D" w14:textId="6BD63BBA" w:rsidR="00721BF7" w:rsidRPr="000777AE" w:rsidRDefault="00E236D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31.1.17</w:t>
            </w:r>
          </w:p>
        </w:tc>
        <w:tc>
          <w:tcPr>
            <w:tcW w:w="1110" w:type="dxa"/>
          </w:tcPr>
          <w:p w14:paraId="76D47270" w14:textId="77777777" w:rsidR="00721BF7" w:rsidRPr="000777AE" w:rsidRDefault="00721BF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MH</w:t>
            </w:r>
          </w:p>
        </w:tc>
        <w:tc>
          <w:tcPr>
            <w:tcW w:w="5705" w:type="dxa"/>
          </w:tcPr>
          <w:p w14:paraId="4F37380F" w14:textId="77777777" w:rsidR="00721BF7" w:rsidRPr="000777AE" w:rsidRDefault="00721BF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First Issue</w:t>
            </w:r>
          </w:p>
        </w:tc>
      </w:tr>
      <w:tr w:rsidR="00721BF7" w:rsidRPr="000777AE" w14:paraId="7CE2750E" w14:textId="77777777" w:rsidTr="4B242C58">
        <w:tc>
          <w:tcPr>
            <w:tcW w:w="1596" w:type="dxa"/>
          </w:tcPr>
          <w:p w14:paraId="6DD46058" w14:textId="232F1283" w:rsidR="00721BF7" w:rsidRPr="000777AE" w:rsidRDefault="00E236D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w:t>
            </w:r>
            <w:r w:rsidR="0066636C" w:rsidRPr="000777AE">
              <w:rPr>
                <w:rFonts w:ascii="Century Gothic" w:hAnsi="Century Gothic" w:cs="Arial"/>
                <w:sz w:val="16"/>
                <w:szCs w:val="16"/>
              </w:rPr>
              <w:t>0</w:t>
            </w:r>
          </w:p>
        </w:tc>
        <w:tc>
          <w:tcPr>
            <w:tcW w:w="1478" w:type="dxa"/>
          </w:tcPr>
          <w:p w14:paraId="0780F80C" w14:textId="56C5CF4B" w:rsidR="00721BF7" w:rsidRPr="000777AE" w:rsidRDefault="00E236D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11.04.18</w:t>
            </w:r>
          </w:p>
        </w:tc>
        <w:tc>
          <w:tcPr>
            <w:tcW w:w="1110" w:type="dxa"/>
          </w:tcPr>
          <w:p w14:paraId="79B8A35F" w14:textId="24B2E4C4" w:rsidR="00721BF7" w:rsidRPr="000777AE" w:rsidRDefault="00E236D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MH</w:t>
            </w:r>
          </w:p>
        </w:tc>
        <w:tc>
          <w:tcPr>
            <w:tcW w:w="5705" w:type="dxa"/>
          </w:tcPr>
          <w:p w14:paraId="33FF25FC" w14:textId="77777777" w:rsidR="00721BF7" w:rsidRPr="000777AE" w:rsidRDefault="00E236D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Compliance</w:t>
            </w:r>
          </w:p>
          <w:p w14:paraId="3B606A80" w14:textId="5490AD53" w:rsidR="00E236D6" w:rsidRPr="000777AE" w:rsidRDefault="00E236D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13.7 Social Networks</w:t>
            </w:r>
          </w:p>
        </w:tc>
      </w:tr>
      <w:tr w:rsidR="00721BF7" w:rsidRPr="000777AE" w14:paraId="2BF65287" w14:textId="77777777" w:rsidTr="4B242C58">
        <w:tc>
          <w:tcPr>
            <w:tcW w:w="1596" w:type="dxa"/>
          </w:tcPr>
          <w:p w14:paraId="16B1A202" w14:textId="3172CE5B" w:rsidR="00721BF7" w:rsidRPr="000777AE" w:rsidRDefault="003E4234"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 xml:space="preserve">2.10 </w:t>
            </w:r>
          </w:p>
        </w:tc>
        <w:tc>
          <w:tcPr>
            <w:tcW w:w="1478" w:type="dxa"/>
          </w:tcPr>
          <w:p w14:paraId="37A0ED63" w14:textId="7FD72874" w:rsidR="00721BF7" w:rsidRPr="000777AE" w:rsidRDefault="00BB6DC1"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04.12.19</w:t>
            </w:r>
          </w:p>
        </w:tc>
        <w:tc>
          <w:tcPr>
            <w:tcW w:w="1110" w:type="dxa"/>
          </w:tcPr>
          <w:p w14:paraId="33BFAD75" w14:textId="7A6A1EB8" w:rsidR="00721BF7" w:rsidRPr="000777AE" w:rsidRDefault="00BB6DC1"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5B6E27B6" w14:textId="2D2DD093" w:rsidR="00721BF7" w:rsidRPr="000777AE" w:rsidRDefault="00191029"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 xml:space="preserve">6.13 </w:t>
            </w:r>
            <w:r w:rsidR="00BB6DC1" w:rsidRPr="000777AE">
              <w:rPr>
                <w:rFonts w:ascii="Century Gothic" w:hAnsi="Century Gothic" w:cs="Arial"/>
                <w:sz w:val="16"/>
                <w:szCs w:val="16"/>
              </w:rPr>
              <w:t>Removable Media</w:t>
            </w:r>
          </w:p>
        </w:tc>
      </w:tr>
      <w:tr w:rsidR="004963E0" w:rsidRPr="000777AE" w14:paraId="3EE25122" w14:textId="77777777" w:rsidTr="4B242C58">
        <w:tc>
          <w:tcPr>
            <w:tcW w:w="1596" w:type="dxa"/>
          </w:tcPr>
          <w:p w14:paraId="19C82F20" w14:textId="25DF6EBE" w:rsidR="004963E0" w:rsidRPr="000777AE" w:rsidRDefault="004963E0"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2.1</w:t>
            </w:r>
            <w:r w:rsidR="003527BE" w:rsidRPr="000777AE">
              <w:rPr>
                <w:rFonts w:ascii="Century Gothic" w:hAnsi="Century Gothic" w:cs="Arial"/>
                <w:sz w:val="16"/>
                <w:szCs w:val="16"/>
              </w:rPr>
              <w:t>1</w:t>
            </w:r>
          </w:p>
        </w:tc>
        <w:tc>
          <w:tcPr>
            <w:tcW w:w="1478" w:type="dxa"/>
          </w:tcPr>
          <w:p w14:paraId="2FC4ADD3" w14:textId="07D4A077" w:rsidR="004963E0" w:rsidRPr="000777AE" w:rsidRDefault="002F6484"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05.12.19</w:t>
            </w:r>
          </w:p>
        </w:tc>
        <w:tc>
          <w:tcPr>
            <w:tcW w:w="1110" w:type="dxa"/>
          </w:tcPr>
          <w:p w14:paraId="274D5145" w14:textId="6C501743" w:rsidR="004963E0" w:rsidRPr="000777AE" w:rsidRDefault="002F6484"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5C3380D5" w14:textId="5834E6E9" w:rsidR="004963E0" w:rsidRPr="000777AE" w:rsidRDefault="002F6484"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 xml:space="preserve">New </w:t>
            </w:r>
            <w:r w:rsidR="31D39879" w:rsidRPr="000777AE">
              <w:rPr>
                <w:rFonts w:ascii="Century Gothic" w:hAnsi="Century Gothic" w:cs="Arial"/>
                <w:sz w:val="16"/>
                <w:szCs w:val="16"/>
              </w:rPr>
              <w:t>Definition</w:t>
            </w:r>
            <w:r w:rsidR="00D15E27" w:rsidRPr="000777AE">
              <w:rPr>
                <w:rFonts w:ascii="Century Gothic" w:hAnsi="Century Gothic" w:cs="Arial"/>
                <w:sz w:val="16"/>
                <w:szCs w:val="16"/>
              </w:rPr>
              <w:t>s</w:t>
            </w:r>
          </w:p>
        </w:tc>
      </w:tr>
      <w:tr w:rsidR="00367B6F" w:rsidRPr="000777AE" w14:paraId="03ADB927" w14:textId="77777777" w:rsidTr="4B242C58">
        <w:tc>
          <w:tcPr>
            <w:tcW w:w="1596" w:type="dxa"/>
          </w:tcPr>
          <w:p w14:paraId="30EE5720" w14:textId="40260F08" w:rsidR="00367B6F" w:rsidRPr="000777AE" w:rsidRDefault="003527BE"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2.12</w:t>
            </w:r>
          </w:p>
        </w:tc>
        <w:tc>
          <w:tcPr>
            <w:tcW w:w="1478" w:type="dxa"/>
          </w:tcPr>
          <w:p w14:paraId="42913BBE" w14:textId="56B1F390" w:rsidR="00367B6F" w:rsidRPr="000777AE" w:rsidRDefault="00D15E2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09.12.19</w:t>
            </w:r>
          </w:p>
        </w:tc>
        <w:tc>
          <w:tcPr>
            <w:tcW w:w="1110" w:type="dxa"/>
          </w:tcPr>
          <w:p w14:paraId="58ADCF0C" w14:textId="16C8A447" w:rsidR="00367B6F" w:rsidRPr="000777AE" w:rsidRDefault="00D15E27"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6DAA00C5" w14:textId="77777777" w:rsidR="000E37ED" w:rsidRPr="000777AE" w:rsidRDefault="000E37ED" w:rsidP="0021167D">
            <w:pPr>
              <w:tabs>
                <w:tab w:val="left" w:pos="7099"/>
              </w:tabs>
              <w:jc w:val="both"/>
              <w:rPr>
                <w:rFonts w:ascii="Century Gothic" w:hAnsi="Century Gothic" w:cs="Arial"/>
                <w:sz w:val="16"/>
                <w:szCs w:val="16"/>
                <w:lang w:val="en-US"/>
              </w:rPr>
            </w:pPr>
            <w:r w:rsidRPr="4B242C58">
              <w:rPr>
                <w:rFonts w:ascii="Century Gothic" w:hAnsi="Century Gothic" w:cs="Arial"/>
                <w:sz w:val="16"/>
                <w:szCs w:val="16"/>
              </w:rPr>
              <w:t>6.14 Standard Operating Procedures</w:t>
            </w:r>
          </w:p>
          <w:p w14:paraId="1EECF633" w14:textId="6C928E6D" w:rsidR="00367B6F" w:rsidRPr="000777AE" w:rsidRDefault="00367B6F" w:rsidP="0021167D">
            <w:pPr>
              <w:tabs>
                <w:tab w:val="left" w:pos="7099"/>
              </w:tabs>
              <w:jc w:val="both"/>
              <w:rPr>
                <w:rFonts w:ascii="Century Gothic" w:hAnsi="Century Gothic" w:cs="Arial"/>
                <w:sz w:val="16"/>
                <w:szCs w:val="16"/>
              </w:rPr>
            </w:pPr>
          </w:p>
        </w:tc>
      </w:tr>
      <w:tr w:rsidR="00E06006" w:rsidRPr="000777AE" w14:paraId="1032568D" w14:textId="77777777" w:rsidTr="4B242C58">
        <w:tc>
          <w:tcPr>
            <w:tcW w:w="1596" w:type="dxa"/>
          </w:tcPr>
          <w:p w14:paraId="3B68B3FC" w14:textId="25EB6EFF" w:rsidR="00E06006" w:rsidRPr="000777AE" w:rsidRDefault="00E0600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2.13</w:t>
            </w:r>
          </w:p>
        </w:tc>
        <w:tc>
          <w:tcPr>
            <w:tcW w:w="1478" w:type="dxa"/>
          </w:tcPr>
          <w:p w14:paraId="3ACD9D58" w14:textId="64B92C43" w:rsidR="00E06006" w:rsidRPr="000777AE" w:rsidRDefault="006548F4"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13.01.20</w:t>
            </w:r>
          </w:p>
        </w:tc>
        <w:tc>
          <w:tcPr>
            <w:tcW w:w="1110" w:type="dxa"/>
          </w:tcPr>
          <w:p w14:paraId="7D1A07CA" w14:textId="44B010D8" w:rsidR="00E06006" w:rsidRPr="000777AE" w:rsidRDefault="006548F4"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r w:rsidRPr="000777AE">
              <w:rPr>
                <w:rFonts w:ascii="Century Gothic" w:hAnsi="Century Gothic" w:cs="Arial"/>
                <w:sz w:val="16"/>
                <w:szCs w:val="16"/>
              </w:rPr>
              <w:t xml:space="preserve"> </w:t>
            </w:r>
          </w:p>
        </w:tc>
        <w:tc>
          <w:tcPr>
            <w:tcW w:w="5705" w:type="dxa"/>
          </w:tcPr>
          <w:p w14:paraId="6AA9D3E1" w14:textId="56CD2548" w:rsidR="00E06006" w:rsidRPr="000777AE" w:rsidRDefault="001036D0"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 xml:space="preserve">6.15 </w:t>
            </w:r>
            <w:r w:rsidR="006548F4" w:rsidRPr="000777AE">
              <w:rPr>
                <w:rFonts w:ascii="Century Gothic" w:hAnsi="Century Gothic" w:cs="Arial"/>
                <w:sz w:val="16"/>
                <w:szCs w:val="16"/>
              </w:rPr>
              <w:t xml:space="preserve">Electronic Messaging </w:t>
            </w:r>
          </w:p>
        </w:tc>
      </w:tr>
      <w:tr w:rsidR="00411D82" w:rsidRPr="000777AE" w14:paraId="668DA2F8" w14:textId="77777777" w:rsidTr="4B242C58">
        <w:tc>
          <w:tcPr>
            <w:tcW w:w="1596" w:type="dxa"/>
          </w:tcPr>
          <w:p w14:paraId="253FBB36" w14:textId="47787D87" w:rsidR="00411D82" w:rsidRPr="000777AE" w:rsidRDefault="00CE65D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3.0</w:t>
            </w:r>
          </w:p>
        </w:tc>
        <w:tc>
          <w:tcPr>
            <w:tcW w:w="1478" w:type="dxa"/>
          </w:tcPr>
          <w:p w14:paraId="18FDC7BC" w14:textId="65594CD3" w:rsidR="00CE65D7" w:rsidRPr="000777AE" w:rsidRDefault="00CE65D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27.01.20</w:t>
            </w:r>
          </w:p>
        </w:tc>
        <w:tc>
          <w:tcPr>
            <w:tcW w:w="1110" w:type="dxa"/>
          </w:tcPr>
          <w:p w14:paraId="5AE424DA" w14:textId="49D6E5DB" w:rsidR="00411D82" w:rsidRPr="000777AE" w:rsidRDefault="00CE65D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MH</w:t>
            </w:r>
          </w:p>
        </w:tc>
        <w:tc>
          <w:tcPr>
            <w:tcW w:w="5705" w:type="dxa"/>
          </w:tcPr>
          <w:p w14:paraId="7D66A9D1" w14:textId="20C4BFCD" w:rsidR="00411D82" w:rsidRPr="000777AE" w:rsidRDefault="00CE65D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SD Signature</w:t>
            </w:r>
          </w:p>
        </w:tc>
      </w:tr>
      <w:tr w:rsidR="004A1416" w:rsidRPr="000777AE" w14:paraId="3D4D59B3" w14:textId="77777777" w:rsidTr="4B242C58">
        <w:tc>
          <w:tcPr>
            <w:tcW w:w="1596" w:type="dxa"/>
          </w:tcPr>
          <w:p w14:paraId="0F2C2EE8" w14:textId="505D81DB" w:rsidR="004A1416" w:rsidRPr="000777AE" w:rsidRDefault="004A141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3.01</w:t>
            </w:r>
          </w:p>
        </w:tc>
        <w:tc>
          <w:tcPr>
            <w:tcW w:w="1478" w:type="dxa"/>
          </w:tcPr>
          <w:p w14:paraId="2D102B49" w14:textId="51673945" w:rsidR="004A1416" w:rsidRPr="000777AE" w:rsidRDefault="004A141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18.02.20</w:t>
            </w:r>
          </w:p>
        </w:tc>
        <w:tc>
          <w:tcPr>
            <w:tcW w:w="1110" w:type="dxa"/>
          </w:tcPr>
          <w:p w14:paraId="6059616A" w14:textId="127D0C9D" w:rsidR="004A1416" w:rsidRPr="000777AE" w:rsidRDefault="004A141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 xml:space="preserve">MH </w:t>
            </w:r>
            <w:proofErr w:type="spellStart"/>
            <w:r w:rsidRPr="000777AE">
              <w:rPr>
                <w:rFonts w:ascii="Century Gothic" w:hAnsi="Century Gothic" w:cs="Arial"/>
                <w:sz w:val="16"/>
                <w:szCs w:val="16"/>
              </w:rPr>
              <w:t>IMcG</w:t>
            </w:r>
            <w:proofErr w:type="spellEnd"/>
          </w:p>
        </w:tc>
        <w:tc>
          <w:tcPr>
            <w:tcW w:w="5705" w:type="dxa"/>
          </w:tcPr>
          <w:p w14:paraId="5FFB0DCD" w14:textId="79D2CE17" w:rsidR="004A1416" w:rsidRPr="000777AE" w:rsidRDefault="004A141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Change o</w:t>
            </w:r>
            <w:r w:rsidR="002D49EF" w:rsidRPr="000777AE">
              <w:rPr>
                <w:rFonts w:ascii="Century Gothic" w:hAnsi="Century Gothic" w:cs="Arial"/>
                <w:sz w:val="16"/>
                <w:szCs w:val="16"/>
              </w:rPr>
              <w:t>f Senior Management Intent</w:t>
            </w:r>
            <w:r w:rsidR="00C15089" w:rsidRPr="000777AE">
              <w:rPr>
                <w:rFonts w:ascii="Century Gothic" w:hAnsi="Century Gothic" w:cs="Arial"/>
                <w:sz w:val="16"/>
                <w:szCs w:val="16"/>
              </w:rPr>
              <w:t xml:space="preserve">. Section 1.0 paragraph 2. </w:t>
            </w:r>
            <w:r w:rsidR="001307C9" w:rsidRPr="000777AE">
              <w:rPr>
                <w:rFonts w:ascii="Century Gothic" w:hAnsi="Century Gothic" w:cs="Arial"/>
                <w:sz w:val="16"/>
                <w:szCs w:val="16"/>
              </w:rPr>
              <w:t>Reference 1876566-202001-N2</w:t>
            </w:r>
          </w:p>
        </w:tc>
      </w:tr>
      <w:tr w:rsidR="00C43863" w:rsidRPr="000777AE" w14:paraId="447A132F" w14:textId="77777777" w:rsidTr="4B242C58">
        <w:tc>
          <w:tcPr>
            <w:tcW w:w="1596" w:type="dxa"/>
          </w:tcPr>
          <w:p w14:paraId="083B162F" w14:textId="09AA3898" w:rsidR="00C43863" w:rsidRPr="000777AE" w:rsidRDefault="00C43863"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3.02</w:t>
            </w:r>
          </w:p>
        </w:tc>
        <w:tc>
          <w:tcPr>
            <w:tcW w:w="1478" w:type="dxa"/>
          </w:tcPr>
          <w:p w14:paraId="5DCEC2C4" w14:textId="066B8AAF" w:rsidR="00C43863" w:rsidRPr="000777AE" w:rsidRDefault="00A77594"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19.02.20</w:t>
            </w:r>
          </w:p>
        </w:tc>
        <w:tc>
          <w:tcPr>
            <w:tcW w:w="1110" w:type="dxa"/>
          </w:tcPr>
          <w:p w14:paraId="6012D429" w14:textId="34A02096" w:rsidR="00C43863" w:rsidRPr="000777AE" w:rsidRDefault="001342AE"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4D620581" w14:textId="35B39EE9" w:rsidR="00C43863" w:rsidRPr="000777AE" w:rsidRDefault="00B9331E" w:rsidP="00530837">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 xml:space="preserve">CCTV </w:t>
            </w:r>
            <w:r w:rsidR="006C2343" w:rsidRPr="000777AE">
              <w:rPr>
                <w:rFonts w:ascii="Century Gothic" w:hAnsi="Century Gothic" w:cs="Arial"/>
                <w:sz w:val="16"/>
                <w:szCs w:val="16"/>
              </w:rPr>
              <w:t>Section adde</w:t>
            </w:r>
            <w:r w:rsidR="00297403" w:rsidRPr="000777AE">
              <w:rPr>
                <w:rFonts w:ascii="Century Gothic" w:hAnsi="Century Gothic" w:cs="Arial"/>
                <w:sz w:val="16"/>
                <w:szCs w:val="16"/>
              </w:rPr>
              <w:t>d 6.16</w:t>
            </w:r>
          </w:p>
        </w:tc>
      </w:tr>
      <w:tr w:rsidR="00E071C9" w:rsidRPr="000777AE" w14:paraId="68A47BC2" w14:textId="77777777" w:rsidTr="4B242C58">
        <w:tc>
          <w:tcPr>
            <w:tcW w:w="1596" w:type="dxa"/>
          </w:tcPr>
          <w:p w14:paraId="427CD443" w14:textId="2A240290" w:rsidR="00E071C9" w:rsidRPr="000777AE" w:rsidRDefault="00E071C9"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3.03</w:t>
            </w:r>
          </w:p>
        </w:tc>
        <w:tc>
          <w:tcPr>
            <w:tcW w:w="1478" w:type="dxa"/>
          </w:tcPr>
          <w:p w14:paraId="49E7DF0A" w14:textId="16E1CB9A" w:rsidR="00E071C9" w:rsidRPr="000777AE" w:rsidRDefault="005A1AE0"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12.03.20</w:t>
            </w:r>
          </w:p>
        </w:tc>
        <w:tc>
          <w:tcPr>
            <w:tcW w:w="1110" w:type="dxa"/>
          </w:tcPr>
          <w:p w14:paraId="5F644E29" w14:textId="26638A20" w:rsidR="00E071C9" w:rsidRPr="000777AE" w:rsidRDefault="005A1AE0"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26175855" w14:textId="3113A666" w:rsidR="00E071C9" w:rsidRPr="000777AE" w:rsidRDefault="00D263B0" w:rsidP="00530837">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Supporting utilities</w:t>
            </w:r>
            <w:r w:rsidR="00673815" w:rsidRPr="000777AE">
              <w:rPr>
                <w:rFonts w:ascii="Century Gothic" w:hAnsi="Century Gothic" w:cs="Arial"/>
                <w:sz w:val="16"/>
                <w:szCs w:val="16"/>
              </w:rPr>
              <w:t xml:space="preserve"> / ATP / Clear Desk </w:t>
            </w:r>
          </w:p>
        </w:tc>
      </w:tr>
      <w:tr w:rsidR="00E1688C" w:rsidRPr="000777AE" w14:paraId="53A8D752" w14:textId="77777777" w:rsidTr="4B242C58">
        <w:tc>
          <w:tcPr>
            <w:tcW w:w="1596" w:type="dxa"/>
          </w:tcPr>
          <w:p w14:paraId="67C310C2" w14:textId="1BFD7933" w:rsidR="00E1688C" w:rsidRPr="000777AE" w:rsidRDefault="00455AD8"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3.04</w:t>
            </w:r>
          </w:p>
        </w:tc>
        <w:tc>
          <w:tcPr>
            <w:tcW w:w="1478" w:type="dxa"/>
          </w:tcPr>
          <w:p w14:paraId="4166D052" w14:textId="17F205D4" w:rsidR="00E1688C" w:rsidRPr="000777AE" w:rsidRDefault="00251018"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27/03/20</w:t>
            </w:r>
          </w:p>
        </w:tc>
        <w:tc>
          <w:tcPr>
            <w:tcW w:w="1110" w:type="dxa"/>
          </w:tcPr>
          <w:p w14:paraId="2052BE92" w14:textId="27876928" w:rsidR="00E1688C" w:rsidRPr="000777AE" w:rsidRDefault="00455AD8"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2165A648" w14:textId="1AD6B3AB" w:rsidR="00E1688C" w:rsidRPr="000777AE" w:rsidRDefault="00566571" w:rsidP="00530837">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 xml:space="preserve">Added Section </w:t>
            </w:r>
            <w:r w:rsidR="00590245" w:rsidRPr="000777AE">
              <w:rPr>
                <w:rFonts w:ascii="Century Gothic" w:hAnsi="Century Gothic" w:cs="Arial"/>
                <w:sz w:val="16"/>
                <w:szCs w:val="16"/>
              </w:rPr>
              <w:t>16 P</w:t>
            </w:r>
            <w:r w:rsidR="00E85FBB" w:rsidRPr="000777AE">
              <w:rPr>
                <w:rFonts w:ascii="Century Gothic" w:hAnsi="Century Gothic" w:cs="Arial"/>
                <w:sz w:val="16"/>
                <w:szCs w:val="16"/>
              </w:rPr>
              <w:t xml:space="preserve">rivileged </w:t>
            </w:r>
            <w:r w:rsidR="00590245" w:rsidRPr="000777AE">
              <w:rPr>
                <w:rFonts w:ascii="Century Gothic" w:hAnsi="Century Gothic" w:cs="Arial"/>
                <w:sz w:val="16"/>
                <w:szCs w:val="16"/>
              </w:rPr>
              <w:t>U</w:t>
            </w:r>
            <w:r w:rsidR="00E85FBB" w:rsidRPr="000777AE">
              <w:rPr>
                <w:rFonts w:ascii="Century Gothic" w:hAnsi="Century Gothic" w:cs="Arial"/>
                <w:sz w:val="16"/>
                <w:szCs w:val="16"/>
              </w:rPr>
              <w:t>tilities</w:t>
            </w:r>
          </w:p>
        </w:tc>
      </w:tr>
      <w:tr w:rsidR="00437055" w:rsidRPr="000777AE" w14:paraId="117CAB23" w14:textId="77777777" w:rsidTr="4B242C58">
        <w:tc>
          <w:tcPr>
            <w:tcW w:w="1596" w:type="dxa"/>
          </w:tcPr>
          <w:p w14:paraId="5EEBFA75" w14:textId="7F9AB1E7" w:rsidR="00437055" w:rsidRPr="000777AE" w:rsidRDefault="00437055" w:rsidP="0021167D">
            <w:pPr>
              <w:tabs>
                <w:tab w:val="left" w:pos="7099"/>
              </w:tabs>
              <w:jc w:val="both"/>
              <w:rPr>
                <w:rFonts w:ascii="Century Gothic" w:hAnsi="Century Gothic" w:cs="Arial"/>
                <w:sz w:val="16"/>
                <w:szCs w:val="16"/>
              </w:rPr>
            </w:pPr>
            <w:r w:rsidRPr="4B242C58">
              <w:rPr>
                <w:rFonts w:ascii="Century Gothic" w:hAnsi="Century Gothic" w:cs="Arial"/>
                <w:sz w:val="16"/>
                <w:szCs w:val="16"/>
              </w:rPr>
              <w:t>3.05</w:t>
            </w:r>
            <w:r w:rsidR="3AF79DD5" w:rsidRPr="4B242C58">
              <w:rPr>
                <w:rFonts w:ascii="Century Gothic" w:hAnsi="Century Gothic" w:cs="Arial"/>
                <w:sz w:val="16"/>
                <w:szCs w:val="16"/>
              </w:rPr>
              <w:t xml:space="preserve"> </w:t>
            </w:r>
          </w:p>
        </w:tc>
        <w:tc>
          <w:tcPr>
            <w:tcW w:w="1478" w:type="dxa"/>
          </w:tcPr>
          <w:p w14:paraId="1DF4394B" w14:textId="14C4B88B" w:rsidR="00437055" w:rsidRPr="000777AE" w:rsidRDefault="00437055"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04/06/20</w:t>
            </w:r>
          </w:p>
        </w:tc>
        <w:tc>
          <w:tcPr>
            <w:tcW w:w="1110" w:type="dxa"/>
          </w:tcPr>
          <w:p w14:paraId="3D46B41C" w14:textId="424C49EA" w:rsidR="00437055" w:rsidRPr="000777AE" w:rsidRDefault="00437055"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MH</w:t>
            </w:r>
          </w:p>
        </w:tc>
        <w:tc>
          <w:tcPr>
            <w:tcW w:w="5705" w:type="dxa"/>
          </w:tcPr>
          <w:p w14:paraId="5C78630C" w14:textId="4288B2FE" w:rsidR="00437055" w:rsidRPr="000777AE" w:rsidRDefault="00437055" w:rsidP="00530837">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Added section</w:t>
            </w:r>
            <w:r w:rsidR="005D444F" w:rsidRPr="000777AE">
              <w:rPr>
                <w:rFonts w:ascii="Century Gothic" w:hAnsi="Century Gothic" w:cs="Arial"/>
                <w:sz w:val="16"/>
                <w:szCs w:val="16"/>
              </w:rPr>
              <w:t xml:space="preserve"> 6.19</w:t>
            </w:r>
            <w:r w:rsidRPr="000777AE">
              <w:rPr>
                <w:rFonts w:ascii="Century Gothic" w:hAnsi="Century Gothic" w:cs="Arial"/>
                <w:sz w:val="16"/>
                <w:szCs w:val="16"/>
              </w:rPr>
              <w:t xml:space="preserve"> concerning “Unattended User Equipment”</w:t>
            </w:r>
          </w:p>
        </w:tc>
      </w:tr>
      <w:tr w:rsidR="005D444F" w:rsidRPr="000777AE" w14:paraId="34C17CAF" w14:textId="77777777" w:rsidTr="4B242C58">
        <w:tc>
          <w:tcPr>
            <w:tcW w:w="1596" w:type="dxa"/>
          </w:tcPr>
          <w:p w14:paraId="3B0E68A4" w14:textId="28520FC0" w:rsidR="005D444F" w:rsidRPr="000777AE" w:rsidRDefault="005D444F"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3.06</w:t>
            </w:r>
          </w:p>
        </w:tc>
        <w:tc>
          <w:tcPr>
            <w:tcW w:w="1478" w:type="dxa"/>
          </w:tcPr>
          <w:p w14:paraId="32D13A97" w14:textId="38139F3F" w:rsidR="005D444F" w:rsidRPr="000777AE" w:rsidRDefault="005D444F"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05/06/20</w:t>
            </w:r>
          </w:p>
        </w:tc>
        <w:tc>
          <w:tcPr>
            <w:tcW w:w="1110" w:type="dxa"/>
          </w:tcPr>
          <w:p w14:paraId="1FC1729F" w14:textId="43D949C8" w:rsidR="005D444F" w:rsidRPr="000777AE" w:rsidRDefault="005D444F"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MH</w:t>
            </w:r>
          </w:p>
        </w:tc>
        <w:tc>
          <w:tcPr>
            <w:tcW w:w="5705" w:type="dxa"/>
          </w:tcPr>
          <w:p w14:paraId="3CB828E6" w14:textId="77777777" w:rsidR="005D444F" w:rsidRPr="000777AE" w:rsidRDefault="005D444F" w:rsidP="00530837">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Add section 6.20 Removal of information or software</w:t>
            </w:r>
          </w:p>
          <w:p w14:paraId="5B570757" w14:textId="7B14FB86" w:rsidR="00C727AD" w:rsidRPr="000777AE" w:rsidRDefault="00C727AD" w:rsidP="00530837">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Added section 6.21 Access to Program Source Code</w:t>
            </w:r>
          </w:p>
        </w:tc>
      </w:tr>
      <w:tr w:rsidR="00136AEE" w:rsidRPr="000777AE" w14:paraId="3C28B3B2" w14:textId="77777777" w:rsidTr="4B242C58">
        <w:tc>
          <w:tcPr>
            <w:tcW w:w="1596" w:type="dxa"/>
          </w:tcPr>
          <w:p w14:paraId="0A944229" w14:textId="4BA9798C" w:rsidR="00136AEE" w:rsidRPr="000777AE" w:rsidRDefault="00914934"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3.07</w:t>
            </w:r>
          </w:p>
        </w:tc>
        <w:tc>
          <w:tcPr>
            <w:tcW w:w="1478" w:type="dxa"/>
          </w:tcPr>
          <w:p w14:paraId="74BADFDB" w14:textId="2446A8A1" w:rsidR="00136AEE" w:rsidRPr="000777AE" w:rsidRDefault="00914934"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05/05/20</w:t>
            </w:r>
          </w:p>
        </w:tc>
        <w:tc>
          <w:tcPr>
            <w:tcW w:w="1110" w:type="dxa"/>
          </w:tcPr>
          <w:p w14:paraId="402AC0E8" w14:textId="0637512E" w:rsidR="00136AEE" w:rsidRPr="000777AE" w:rsidRDefault="00914934"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r w:rsidRPr="000777AE">
              <w:rPr>
                <w:rFonts w:ascii="Century Gothic" w:hAnsi="Century Gothic" w:cs="Arial"/>
                <w:sz w:val="16"/>
                <w:szCs w:val="16"/>
              </w:rPr>
              <w:t xml:space="preserve"> </w:t>
            </w:r>
          </w:p>
        </w:tc>
        <w:tc>
          <w:tcPr>
            <w:tcW w:w="5705" w:type="dxa"/>
          </w:tcPr>
          <w:p w14:paraId="433750EF" w14:textId="3B05E709" w:rsidR="00136AEE" w:rsidRPr="000777AE" w:rsidRDefault="00541B14" w:rsidP="00530837">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 xml:space="preserve">Added section 6.22 Clock Synchronisation </w:t>
            </w:r>
          </w:p>
        </w:tc>
      </w:tr>
      <w:tr w:rsidR="002E626D" w:rsidRPr="000777AE" w14:paraId="35B26FD0" w14:textId="77777777" w:rsidTr="4B242C58">
        <w:tc>
          <w:tcPr>
            <w:tcW w:w="1596" w:type="dxa"/>
          </w:tcPr>
          <w:p w14:paraId="6B71D589" w14:textId="315AC0FC" w:rsidR="002E626D" w:rsidRPr="000777AE" w:rsidRDefault="002E626D"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3.08</w:t>
            </w:r>
          </w:p>
        </w:tc>
        <w:tc>
          <w:tcPr>
            <w:tcW w:w="1478" w:type="dxa"/>
          </w:tcPr>
          <w:p w14:paraId="0919E514" w14:textId="67EAACF9" w:rsidR="002E626D" w:rsidRPr="000777AE" w:rsidRDefault="00A35C4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26/01/21</w:t>
            </w:r>
          </w:p>
        </w:tc>
        <w:tc>
          <w:tcPr>
            <w:tcW w:w="1110" w:type="dxa"/>
          </w:tcPr>
          <w:p w14:paraId="4175F0EE" w14:textId="2ED9B922" w:rsidR="002E626D" w:rsidRPr="000777AE" w:rsidRDefault="00A35C47" w:rsidP="0021167D">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64A8AAEF" w14:textId="146FB601" w:rsidR="002E626D" w:rsidRPr="000777AE" w:rsidRDefault="00A35C47" w:rsidP="00530837">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Added PAT to section 6.02 Hardware</w:t>
            </w:r>
          </w:p>
        </w:tc>
      </w:tr>
      <w:tr w:rsidR="000B6D5B" w:rsidRPr="000777AE" w14:paraId="3AED7CEE" w14:textId="77777777" w:rsidTr="4B242C58">
        <w:tc>
          <w:tcPr>
            <w:tcW w:w="1596" w:type="dxa"/>
          </w:tcPr>
          <w:p w14:paraId="6E1798D5" w14:textId="3894FEDB" w:rsidR="000B6D5B" w:rsidRPr="000777AE" w:rsidRDefault="000B6D5B" w:rsidP="000B6D5B">
            <w:pPr>
              <w:tabs>
                <w:tab w:val="left" w:pos="7099"/>
              </w:tabs>
              <w:jc w:val="both"/>
              <w:rPr>
                <w:rFonts w:ascii="Century Gothic" w:hAnsi="Century Gothic" w:cs="Arial"/>
                <w:sz w:val="16"/>
                <w:szCs w:val="16"/>
              </w:rPr>
            </w:pPr>
            <w:r w:rsidRPr="000777AE">
              <w:rPr>
                <w:rFonts w:ascii="Century Gothic" w:hAnsi="Century Gothic" w:cs="Arial"/>
                <w:sz w:val="16"/>
                <w:szCs w:val="16"/>
              </w:rPr>
              <w:t>3</w:t>
            </w:r>
            <w:r w:rsidRPr="000777AE">
              <w:rPr>
                <w:rFonts w:ascii="Century Gothic" w:hAnsi="Century Gothic"/>
                <w:sz w:val="16"/>
                <w:szCs w:val="16"/>
              </w:rPr>
              <w:t>.09</w:t>
            </w:r>
          </w:p>
        </w:tc>
        <w:tc>
          <w:tcPr>
            <w:tcW w:w="1478" w:type="dxa"/>
          </w:tcPr>
          <w:p w14:paraId="1A4F16D9" w14:textId="0A97D377" w:rsidR="000B6D5B" w:rsidRPr="000777AE" w:rsidRDefault="00E26661" w:rsidP="000B6D5B">
            <w:pPr>
              <w:tabs>
                <w:tab w:val="left" w:pos="7099"/>
              </w:tabs>
              <w:jc w:val="both"/>
              <w:rPr>
                <w:rFonts w:ascii="Century Gothic" w:hAnsi="Century Gothic" w:cs="Arial"/>
                <w:sz w:val="16"/>
                <w:szCs w:val="16"/>
              </w:rPr>
            </w:pPr>
            <w:r w:rsidRPr="000777AE">
              <w:rPr>
                <w:rFonts w:ascii="Century Gothic" w:hAnsi="Century Gothic"/>
                <w:sz w:val="16"/>
                <w:szCs w:val="16"/>
              </w:rPr>
              <w:t>23</w:t>
            </w:r>
            <w:r w:rsidR="000B6D5B" w:rsidRPr="000777AE">
              <w:rPr>
                <w:rFonts w:ascii="Century Gothic" w:hAnsi="Century Gothic"/>
                <w:sz w:val="16"/>
                <w:szCs w:val="16"/>
              </w:rPr>
              <w:t>/12/2021</w:t>
            </w:r>
          </w:p>
        </w:tc>
        <w:tc>
          <w:tcPr>
            <w:tcW w:w="1110" w:type="dxa"/>
          </w:tcPr>
          <w:p w14:paraId="672C32DC" w14:textId="619603AE" w:rsidR="000B6D5B" w:rsidRPr="000777AE" w:rsidRDefault="000B6D5B" w:rsidP="000B6D5B">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25A80C52" w14:textId="3B8ED5BE" w:rsidR="000B6D5B" w:rsidRPr="000777AE" w:rsidRDefault="000B6D5B" w:rsidP="000B6D5B">
            <w:pPr>
              <w:pStyle w:val="TableParagraph"/>
              <w:tabs>
                <w:tab w:val="left" w:pos="709"/>
              </w:tabs>
              <w:spacing w:before="0" w:line="269" w:lineRule="exact"/>
              <w:ind w:left="0"/>
              <w:jc w:val="both"/>
              <w:rPr>
                <w:rFonts w:ascii="Century Gothic" w:hAnsi="Century Gothic" w:cs="Arial"/>
                <w:sz w:val="16"/>
                <w:szCs w:val="16"/>
              </w:rPr>
            </w:pPr>
            <w:r w:rsidRPr="000777AE">
              <w:rPr>
                <w:rFonts w:ascii="Century Gothic" w:hAnsi="Century Gothic" w:cs="Arial"/>
                <w:sz w:val="16"/>
                <w:szCs w:val="16"/>
              </w:rPr>
              <w:t>B</w:t>
            </w:r>
            <w:r w:rsidRPr="000777AE">
              <w:rPr>
                <w:rFonts w:ascii="Century Gothic" w:hAnsi="Century Gothic"/>
                <w:sz w:val="16"/>
                <w:szCs w:val="16"/>
              </w:rPr>
              <w:t>YOD section added</w:t>
            </w:r>
          </w:p>
        </w:tc>
      </w:tr>
      <w:tr w:rsidR="00922DFC" w:rsidRPr="000777AE" w14:paraId="5DC7AA1B" w14:textId="77777777" w:rsidTr="4B242C58">
        <w:tc>
          <w:tcPr>
            <w:tcW w:w="1596" w:type="dxa"/>
          </w:tcPr>
          <w:p w14:paraId="105E28E2" w14:textId="6A30E241" w:rsidR="00922DFC" w:rsidRPr="000777AE" w:rsidRDefault="00922DFC" w:rsidP="00922DFC">
            <w:pPr>
              <w:tabs>
                <w:tab w:val="left" w:pos="7099"/>
              </w:tabs>
              <w:jc w:val="both"/>
              <w:rPr>
                <w:rFonts w:ascii="Century Gothic" w:hAnsi="Century Gothic" w:cs="Arial"/>
                <w:sz w:val="16"/>
                <w:szCs w:val="16"/>
              </w:rPr>
            </w:pPr>
            <w:r>
              <w:rPr>
                <w:rFonts w:ascii="Century Gothic" w:hAnsi="Century Gothic" w:cs="Arial"/>
                <w:sz w:val="16"/>
                <w:szCs w:val="16"/>
              </w:rPr>
              <w:t>3.10</w:t>
            </w:r>
          </w:p>
        </w:tc>
        <w:tc>
          <w:tcPr>
            <w:tcW w:w="1478" w:type="dxa"/>
          </w:tcPr>
          <w:p w14:paraId="075324E5" w14:textId="0F9AA7C3" w:rsidR="00922DFC" w:rsidRPr="000777AE" w:rsidRDefault="00922DFC" w:rsidP="00922DFC">
            <w:pPr>
              <w:tabs>
                <w:tab w:val="left" w:pos="7099"/>
              </w:tabs>
              <w:jc w:val="both"/>
              <w:rPr>
                <w:rFonts w:ascii="Century Gothic" w:hAnsi="Century Gothic"/>
                <w:sz w:val="16"/>
                <w:szCs w:val="16"/>
              </w:rPr>
            </w:pPr>
            <w:r>
              <w:rPr>
                <w:rFonts w:ascii="Century Gothic" w:hAnsi="Century Gothic"/>
                <w:sz w:val="16"/>
                <w:szCs w:val="16"/>
              </w:rPr>
              <w:t>13/07/2022</w:t>
            </w:r>
          </w:p>
        </w:tc>
        <w:tc>
          <w:tcPr>
            <w:tcW w:w="1110" w:type="dxa"/>
          </w:tcPr>
          <w:p w14:paraId="1BBB20E9" w14:textId="6840A6D3" w:rsidR="00922DFC" w:rsidRPr="000777AE" w:rsidRDefault="00922DFC" w:rsidP="00922DFC">
            <w:pPr>
              <w:tabs>
                <w:tab w:val="left" w:pos="7099"/>
              </w:tabs>
              <w:jc w:val="both"/>
              <w:rPr>
                <w:rFonts w:ascii="Century Gothic" w:hAnsi="Century Gothic" w:cs="Arial"/>
                <w:sz w:val="16"/>
                <w:szCs w:val="16"/>
              </w:rPr>
            </w:pPr>
            <w:proofErr w:type="spellStart"/>
            <w:r w:rsidRPr="000777AE">
              <w:rPr>
                <w:rFonts w:ascii="Century Gothic" w:hAnsi="Century Gothic" w:cs="Arial"/>
                <w:sz w:val="16"/>
                <w:szCs w:val="16"/>
              </w:rPr>
              <w:t>IMcG</w:t>
            </w:r>
            <w:proofErr w:type="spellEnd"/>
          </w:p>
        </w:tc>
        <w:tc>
          <w:tcPr>
            <w:tcW w:w="5705" w:type="dxa"/>
          </w:tcPr>
          <w:p w14:paraId="74EA5B90" w14:textId="4D6D99B0" w:rsidR="00922DFC" w:rsidRPr="000777AE" w:rsidRDefault="00922DFC" w:rsidP="00922DFC">
            <w:pPr>
              <w:pStyle w:val="TableParagraph"/>
              <w:tabs>
                <w:tab w:val="left" w:pos="709"/>
              </w:tabs>
              <w:spacing w:before="0" w:line="269" w:lineRule="exact"/>
              <w:ind w:left="0"/>
              <w:jc w:val="both"/>
              <w:rPr>
                <w:rFonts w:ascii="Century Gothic" w:hAnsi="Century Gothic" w:cs="Arial"/>
                <w:sz w:val="16"/>
                <w:szCs w:val="16"/>
              </w:rPr>
            </w:pPr>
            <w:r>
              <w:rPr>
                <w:rFonts w:ascii="Century Gothic" w:hAnsi="Century Gothic" w:cs="Arial"/>
                <w:sz w:val="16"/>
                <w:szCs w:val="16"/>
              </w:rPr>
              <w:t>Updated the SOP section</w:t>
            </w:r>
          </w:p>
        </w:tc>
      </w:tr>
      <w:tr w:rsidR="4B242C58" w14:paraId="303D11ED" w14:textId="77777777" w:rsidTr="4B242C58">
        <w:tc>
          <w:tcPr>
            <w:tcW w:w="1596" w:type="dxa"/>
          </w:tcPr>
          <w:p w14:paraId="38859729" w14:textId="3F932918" w:rsidR="6175BF71" w:rsidRDefault="6175BF71" w:rsidP="4B242C58">
            <w:pPr>
              <w:jc w:val="both"/>
              <w:rPr>
                <w:rFonts w:ascii="Century Gothic" w:hAnsi="Century Gothic" w:cs="Arial"/>
                <w:sz w:val="16"/>
                <w:szCs w:val="16"/>
              </w:rPr>
            </w:pPr>
            <w:r w:rsidRPr="4B242C58">
              <w:rPr>
                <w:rFonts w:ascii="Century Gothic" w:hAnsi="Century Gothic" w:cs="Arial"/>
                <w:sz w:val="16"/>
                <w:szCs w:val="16"/>
              </w:rPr>
              <w:t>3.11</w:t>
            </w:r>
          </w:p>
        </w:tc>
        <w:tc>
          <w:tcPr>
            <w:tcW w:w="1478" w:type="dxa"/>
          </w:tcPr>
          <w:p w14:paraId="20BDECC1" w14:textId="5708C1EF" w:rsidR="6175BF71" w:rsidRDefault="6175BF71" w:rsidP="4B242C58">
            <w:pPr>
              <w:jc w:val="both"/>
              <w:rPr>
                <w:rFonts w:ascii="Century Gothic" w:hAnsi="Century Gothic"/>
                <w:sz w:val="16"/>
                <w:szCs w:val="16"/>
              </w:rPr>
            </w:pPr>
            <w:r w:rsidRPr="4B242C58">
              <w:rPr>
                <w:rFonts w:ascii="Century Gothic" w:hAnsi="Century Gothic"/>
                <w:sz w:val="16"/>
                <w:szCs w:val="16"/>
              </w:rPr>
              <w:t>7/12/2022</w:t>
            </w:r>
          </w:p>
        </w:tc>
        <w:tc>
          <w:tcPr>
            <w:tcW w:w="1110" w:type="dxa"/>
          </w:tcPr>
          <w:p w14:paraId="21538708" w14:textId="790BD77F" w:rsidR="6175BF71" w:rsidRDefault="6175BF71" w:rsidP="4B242C58">
            <w:pPr>
              <w:jc w:val="both"/>
              <w:rPr>
                <w:rFonts w:ascii="Century Gothic" w:hAnsi="Century Gothic" w:cs="Arial"/>
                <w:sz w:val="16"/>
                <w:szCs w:val="16"/>
              </w:rPr>
            </w:pPr>
            <w:r w:rsidRPr="4B242C58">
              <w:rPr>
                <w:rFonts w:ascii="Century Gothic" w:hAnsi="Century Gothic" w:cs="Arial"/>
                <w:sz w:val="16"/>
                <w:szCs w:val="16"/>
              </w:rPr>
              <w:t>MH</w:t>
            </w:r>
          </w:p>
        </w:tc>
        <w:tc>
          <w:tcPr>
            <w:tcW w:w="5705" w:type="dxa"/>
          </w:tcPr>
          <w:p w14:paraId="573ED8D4" w14:textId="58886192" w:rsidR="6175BF71" w:rsidRDefault="6175BF71" w:rsidP="4B242C58">
            <w:pPr>
              <w:pStyle w:val="TableParagraph"/>
              <w:spacing w:before="0" w:line="269" w:lineRule="exact"/>
              <w:ind w:left="0"/>
              <w:jc w:val="both"/>
              <w:rPr>
                <w:rFonts w:ascii="Century Gothic" w:hAnsi="Century Gothic"/>
                <w:sz w:val="16"/>
                <w:szCs w:val="16"/>
              </w:rPr>
            </w:pPr>
            <w:r w:rsidRPr="4B242C58">
              <w:rPr>
                <w:rFonts w:ascii="Century Gothic" w:hAnsi="Century Gothic"/>
                <w:sz w:val="16"/>
                <w:szCs w:val="16"/>
              </w:rPr>
              <w:t>Changes to 6.23 BYOD surrounding third party owned devices</w:t>
            </w:r>
            <w:r w:rsidR="51493DA2" w:rsidRPr="4B242C58">
              <w:rPr>
                <w:rFonts w:ascii="Century Gothic" w:hAnsi="Century Gothic"/>
                <w:sz w:val="16"/>
                <w:szCs w:val="16"/>
              </w:rPr>
              <w:t xml:space="preserve"> and SIMs removed from company devices</w:t>
            </w:r>
            <w:r w:rsidR="008064D6">
              <w:rPr>
                <w:rFonts w:ascii="Century Gothic" w:hAnsi="Century Gothic"/>
                <w:sz w:val="16"/>
                <w:szCs w:val="16"/>
              </w:rPr>
              <w:t xml:space="preserve">, administrative privileges </w:t>
            </w:r>
          </w:p>
        </w:tc>
      </w:tr>
    </w:tbl>
    <w:p w14:paraId="23C8BD9E" w14:textId="77777777" w:rsidR="00721BF7" w:rsidRPr="000777AE" w:rsidRDefault="00721BF7" w:rsidP="0021167D">
      <w:pPr>
        <w:tabs>
          <w:tab w:val="left" w:pos="7099"/>
        </w:tabs>
        <w:jc w:val="both"/>
        <w:rPr>
          <w:rFonts w:ascii="Century Gothic" w:hAnsi="Century Gothic" w:cs="Arial"/>
        </w:rPr>
      </w:pPr>
    </w:p>
    <w:tbl>
      <w:tblPr>
        <w:tblStyle w:val="TableGrid"/>
        <w:tblW w:w="9889" w:type="dxa"/>
        <w:tblLook w:val="04A0" w:firstRow="1" w:lastRow="0" w:firstColumn="1" w:lastColumn="0" w:noHBand="0" w:noVBand="1"/>
      </w:tblPr>
      <w:tblGrid>
        <w:gridCol w:w="2764"/>
        <w:gridCol w:w="2775"/>
        <w:gridCol w:w="4350"/>
      </w:tblGrid>
      <w:tr w:rsidR="00721BF7" w:rsidRPr="000777AE" w14:paraId="2D96BEDE" w14:textId="77777777" w:rsidTr="005D444F">
        <w:tc>
          <w:tcPr>
            <w:tcW w:w="9889" w:type="dxa"/>
            <w:gridSpan w:val="3"/>
            <w:tcBorders>
              <w:top w:val="nil"/>
              <w:left w:val="nil"/>
              <w:bottom w:val="single" w:sz="4" w:space="0" w:color="auto"/>
              <w:right w:val="nil"/>
            </w:tcBorders>
            <w:shd w:val="clear" w:color="auto" w:fill="auto"/>
          </w:tcPr>
          <w:p w14:paraId="671F0F31" w14:textId="77777777" w:rsidR="00721BF7" w:rsidRPr="000777AE" w:rsidRDefault="00721BF7" w:rsidP="000E37ED">
            <w:pPr>
              <w:tabs>
                <w:tab w:val="left" w:pos="1359"/>
              </w:tabs>
              <w:jc w:val="both"/>
              <w:rPr>
                <w:rFonts w:ascii="Century Gothic" w:hAnsi="Century Gothic" w:cs="Arial"/>
                <w:sz w:val="28"/>
                <w:szCs w:val="28"/>
              </w:rPr>
            </w:pPr>
            <w:r w:rsidRPr="000777AE">
              <w:rPr>
                <w:rFonts w:ascii="Century Gothic" w:hAnsi="Century Gothic" w:cs="Arial"/>
                <w:color w:val="4F81BD" w:themeColor="accent1"/>
                <w:sz w:val="28"/>
                <w:szCs w:val="28"/>
              </w:rPr>
              <w:t xml:space="preserve">Approvals </w:t>
            </w:r>
          </w:p>
        </w:tc>
      </w:tr>
      <w:tr w:rsidR="00721BF7" w:rsidRPr="000777AE" w14:paraId="4AF527BD" w14:textId="77777777" w:rsidTr="000736DB">
        <w:tc>
          <w:tcPr>
            <w:tcW w:w="2764" w:type="dxa"/>
            <w:tcBorders>
              <w:top w:val="single" w:sz="4" w:space="0" w:color="auto"/>
            </w:tcBorders>
            <w:shd w:val="clear" w:color="auto" w:fill="DBE5F1" w:themeFill="accent1" w:themeFillTint="33"/>
          </w:tcPr>
          <w:p w14:paraId="0B250BFD"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Name</w:t>
            </w:r>
          </w:p>
        </w:tc>
        <w:tc>
          <w:tcPr>
            <w:tcW w:w="2775" w:type="dxa"/>
            <w:tcBorders>
              <w:top w:val="single" w:sz="4" w:space="0" w:color="auto"/>
            </w:tcBorders>
            <w:shd w:val="clear" w:color="auto" w:fill="DBE5F1" w:themeFill="accent1" w:themeFillTint="33"/>
          </w:tcPr>
          <w:p w14:paraId="2749AB60"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Title</w:t>
            </w:r>
          </w:p>
        </w:tc>
        <w:tc>
          <w:tcPr>
            <w:tcW w:w="4350" w:type="dxa"/>
            <w:tcBorders>
              <w:top w:val="single" w:sz="4" w:space="0" w:color="auto"/>
            </w:tcBorders>
            <w:shd w:val="clear" w:color="auto" w:fill="DBE5F1" w:themeFill="accent1" w:themeFillTint="33"/>
          </w:tcPr>
          <w:p w14:paraId="504039C5"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Date of Approval</w:t>
            </w:r>
          </w:p>
        </w:tc>
      </w:tr>
      <w:tr w:rsidR="00721BF7" w:rsidRPr="000777AE" w14:paraId="1CB8DCCF" w14:textId="77777777" w:rsidTr="000736DB">
        <w:tc>
          <w:tcPr>
            <w:tcW w:w="2764" w:type="dxa"/>
          </w:tcPr>
          <w:p w14:paraId="3A024A16" w14:textId="77777777" w:rsidR="00721BF7" w:rsidRPr="000777AE" w:rsidRDefault="00721BF7"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 xml:space="preserve">Matt Harper </w:t>
            </w:r>
          </w:p>
        </w:tc>
        <w:tc>
          <w:tcPr>
            <w:tcW w:w="2775" w:type="dxa"/>
          </w:tcPr>
          <w:p w14:paraId="04E11253" w14:textId="082C42EA" w:rsidR="00721BF7" w:rsidRPr="000777AE" w:rsidRDefault="004F521D"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ICT Director</w:t>
            </w:r>
          </w:p>
        </w:tc>
        <w:tc>
          <w:tcPr>
            <w:tcW w:w="4350" w:type="dxa"/>
          </w:tcPr>
          <w:p w14:paraId="4988B5F2" w14:textId="3F7CBB0F" w:rsidR="00721BF7" w:rsidRPr="000777AE" w:rsidRDefault="004F521D"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31.01.17 v1.0</w:t>
            </w:r>
          </w:p>
        </w:tc>
      </w:tr>
      <w:tr w:rsidR="00721BF7" w:rsidRPr="000777AE" w14:paraId="192ED18B" w14:textId="77777777" w:rsidTr="000736DB">
        <w:tc>
          <w:tcPr>
            <w:tcW w:w="2764" w:type="dxa"/>
          </w:tcPr>
          <w:p w14:paraId="7AFBA725" w14:textId="0A2CECE9" w:rsidR="00721BF7" w:rsidRPr="000777AE" w:rsidRDefault="004F521D"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Matt Harper</w:t>
            </w:r>
          </w:p>
        </w:tc>
        <w:tc>
          <w:tcPr>
            <w:tcW w:w="2775" w:type="dxa"/>
          </w:tcPr>
          <w:p w14:paraId="23482E41" w14:textId="7CE081A8" w:rsidR="00721BF7" w:rsidRPr="000777AE" w:rsidRDefault="004F521D"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ICT Director</w:t>
            </w:r>
          </w:p>
        </w:tc>
        <w:tc>
          <w:tcPr>
            <w:tcW w:w="4350" w:type="dxa"/>
          </w:tcPr>
          <w:p w14:paraId="2323382D" w14:textId="39880AC9" w:rsidR="00721BF7" w:rsidRPr="000777AE" w:rsidRDefault="00E236D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9.9.19 v2.0</w:t>
            </w:r>
          </w:p>
        </w:tc>
      </w:tr>
      <w:tr w:rsidR="00721BF7" w:rsidRPr="000777AE" w14:paraId="19519FF8" w14:textId="77777777" w:rsidTr="000736DB">
        <w:tc>
          <w:tcPr>
            <w:tcW w:w="2764" w:type="dxa"/>
          </w:tcPr>
          <w:p w14:paraId="34298801" w14:textId="7DD94235" w:rsidR="00721BF7" w:rsidRPr="000777AE" w:rsidRDefault="0067773B"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Steven Darsey</w:t>
            </w:r>
          </w:p>
        </w:tc>
        <w:tc>
          <w:tcPr>
            <w:tcW w:w="2775" w:type="dxa"/>
          </w:tcPr>
          <w:p w14:paraId="38536548" w14:textId="539368B3" w:rsidR="00721BF7" w:rsidRPr="000777AE" w:rsidRDefault="0067773B"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Chairman</w:t>
            </w:r>
          </w:p>
        </w:tc>
        <w:tc>
          <w:tcPr>
            <w:tcW w:w="4350" w:type="dxa"/>
          </w:tcPr>
          <w:p w14:paraId="7261499A" w14:textId="51E75F63" w:rsidR="00721BF7" w:rsidRPr="000777AE" w:rsidRDefault="00ED642D"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27-01-20 v3.0</w:t>
            </w:r>
          </w:p>
        </w:tc>
      </w:tr>
      <w:tr w:rsidR="001307C9" w:rsidRPr="000777AE" w14:paraId="370AF889" w14:textId="77777777" w:rsidTr="000736DB">
        <w:tc>
          <w:tcPr>
            <w:tcW w:w="2764" w:type="dxa"/>
          </w:tcPr>
          <w:p w14:paraId="1659C50B" w14:textId="25A0371F" w:rsidR="001307C9" w:rsidRPr="000777AE" w:rsidRDefault="001307C9"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Steven Darsey</w:t>
            </w:r>
          </w:p>
        </w:tc>
        <w:tc>
          <w:tcPr>
            <w:tcW w:w="2775" w:type="dxa"/>
          </w:tcPr>
          <w:p w14:paraId="0CE8EED2" w14:textId="51D53E26" w:rsidR="001307C9" w:rsidRPr="000777AE" w:rsidRDefault="001307C9"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Chairman</w:t>
            </w:r>
          </w:p>
        </w:tc>
        <w:tc>
          <w:tcPr>
            <w:tcW w:w="4350" w:type="dxa"/>
          </w:tcPr>
          <w:p w14:paraId="5F1EAE20" w14:textId="1D1B0D0B" w:rsidR="001307C9" w:rsidRPr="000777AE" w:rsidRDefault="001307C9"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18-02-20 v3.01</w:t>
            </w:r>
          </w:p>
        </w:tc>
      </w:tr>
      <w:tr w:rsidR="006C2343" w:rsidRPr="000777AE" w14:paraId="6242011E" w14:textId="77777777" w:rsidTr="000736DB">
        <w:tc>
          <w:tcPr>
            <w:tcW w:w="2764" w:type="dxa"/>
          </w:tcPr>
          <w:p w14:paraId="7FC92FD9" w14:textId="7772DA95" w:rsidR="006C2343" w:rsidRPr="000777AE" w:rsidRDefault="006C2343"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Steven Darsey</w:t>
            </w:r>
          </w:p>
        </w:tc>
        <w:tc>
          <w:tcPr>
            <w:tcW w:w="2775" w:type="dxa"/>
          </w:tcPr>
          <w:p w14:paraId="643D9257" w14:textId="0C387D1E" w:rsidR="006C2343" w:rsidRPr="000777AE" w:rsidRDefault="006C2343"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Chairman</w:t>
            </w:r>
          </w:p>
        </w:tc>
        <w:tc>
          <w:tcPr>
            <w:tcW w:w="4350" w:type="dxa"/>
          </w:tcPr>
          <w:p w14:paraId="2923ECD9" w14:textId="43F259D0" w:rsidR="006C2343" w:rsidRPr="000777AE" w:rsidRDefault="006C2343"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19-02-20 v3.02</w:t>
            </w:r>
          </w:p>
        </w:tc>
      </w:tr>
      <w:tr w:rsidR="00E77A74" w:rsidRPr="000777AE" w14:paraId="6BEE8C49" w14:textId="77777777" w:rsidTr="000736DB">
        <w:tc>
          <w:tcPr>
            <w:tcW w:w="2764" w:type="dxa"/>
          </w:tcPr>
          <w:p w14:paraId="20E71CDE" w14:textId="1A04B91D" w:rsidR="00E77A74" w:rsidRPr="000777AE" w:rsidRDefault="00E74C2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Steven Darsey</w:t>
            </w:r>
          </w:p>
        </w:tc>
        <w:tc>
          <w:tcPr>
            <w:tcW w:w="2775" w:type="dxa"/>
          </w:tcPr>
          <w:p w14:paraId="5D4B3043" w14:textId="3AE4F5B5" w:rsidR="00E77A74" w:rsidRPr="000777AE" w:rsidRDefault="00E74C26"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Chairman</w:t>
            </w:r>
          </w:p>
        </w:tc>
        <w:tc>
          <w:tcPr>
            <w:tcW w:w="4350" w:type="dxa"/>
          </w:tcPr>
          <w:p w14:paraId="28875C59" w14:textId="3BD38479" w:rsidR="00E77A74" w:rsidRPr="000777AE" w:rsidRDefault="00DA7AA2"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12/03/20 v3.03</w:t>
            </w:r>
          </w:p>
        </w:tc>
      </w:tr>
      <w:tr w:rsidR="0079199E" w:rsidRPr="000777AE" w14:paraId="4E2D3FC6" w14:textId="77777777" w:rsidTr="000736DB">
        <w:tc>
          <w:tcPr>
            <w:tcW w:w="2764" w:type="dxa"/>
          </w:tcPr>
          <w:p w14:paraId="5653F985" w14:textId="6FC1DCA5" w:rsidR="0079199E" w:rsidRPr="000777AE" w:rsidRDefault="0079199E"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Steven Darsey</w:t>
            </w:r>
          </w:p>
        </w:tc>
        <w:tc>
          <w:tcPr>
            <w:tcW w:w="2775" w:type="dxa"/>
          </w:tcPr>
          <w:p w14:paraId="6E983762" w14:textId="7B3A92BC" w:rsidR="0079199E" w:rsidRPr="000777AE" w:rsidRDefault="0079199E"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Chairman</w:t>
            </w:r>
          </w:p>
        </w:tc>
        <w:tc>
          <w:tcPr>
            <w:tcW w:w="4350" w:type="dxa"/>
          </w:tcPr>
          <w:p w14:paraId="6091A329" w14:textId="05CD2837" w:rsidR="0079199E" w:rsidRPr="000777AE" w:rsidRDefault="0079199E"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27/03/20 v3.04</w:t>
            </w:r>
          </w:p>
        </w:tc>
      </w:tr>
      <w:tr w:rsidR="005D444F" w:rsidRPr="000777AE" w14:paraId="7B9180B2" w14:textId="77777777" w:rsidTr="000736DB">
        <w:tc>
          <w:tcPr>
            <w:tcW w:w="2764" w:type="dxa"/>
          </w:tcPr>
          <w:p w14:paraId="25959CD5" w14:textId="08073386" w:rsidR="005D444F" w:rsidRPr="000777AE" w:rsidRDefault="005D444F"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Steven Darsey</w:t>
            </w:r>
          </w:p>
        </w:tc>
        <w:tc>
          <w:tcPr>
            <w:tcW w:w="2775" w:type="dxa"/>
          </w:tcPr>
          <w:p w14:paraId="77AE5544" w14:textId="794F1CC1" w:rsidR="005D444F" w:rsidRPr="000777AE" w:rsidRDefault="005D444F"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Chairman</w:t>
            </w:r>
          </w:p>
        </w:tc>
        <w:tc>
          <w:tcPr>
            <w:tcW w:w="4350" w:type="dxa"/>
          </w:tcPr>
          <w:p w14:paraId="760A1340" w14:textId="023FC5A1" w:rsidR="005D444F" w:rsidRPr="000777AE" w:rsidRDefault="005D444F" w:rsidP="0021167D">
            <w:pPr>
              <w:tabs>
                <w:tab w:val="left" w:pos="7099"/>
              </w:tabs>
              <w:jc w:val="both"/>
              <w:rPr>
                <w:rFonts w:ascii="Century Gothic" w:hAnsi="Century Gothic" w:cs="Arial"/>
                <w:sz w:val="16"/>
                <w:szCs w:val="16"/>
              </w:rPr>
            </w:pPr>
            <w:r w:rsidRPr="000777AE">
              <w:rPr>
                <w:rFonts w:ascii="Century Gothic" w:hAnsi="Century Gothic" w:cs="Arial"/>
                <w:sz w:val="16"/>
                <w:szCs w:val="16"/>
              </w:rPr>
              <w:t>0</w:t>
            </w:r>
            <w:r w:rsidR="00FB10FC" w:rsidRPr="000777AE">
              <w:rPr>
                <w:rFonts w:ascii="Century Gothic" w:hAnsi="Century Gothic" w:cs="Arial"/>
                <w:sz w:val="16"/>
                <w:szCs w:val="16"/>
              </w:rPr>
              <w:t>5/06/2020 v3.0</w:t>
            </w:r>
            <w:r w:rsidR="00914934" w:rsidRPr="000777AE">
              <w:rPr>
                <w:rFonts w:ascii="Century Gothic" w:hAnsi="Century Gothic" w:cs="Arial"/>
                <w:sz w:val="16"/>
                <w:szCs w:val="16"/>
              </w:rPr>
              <w:t>7</w:t>
            </w:r>
          </w:p>
        </w:tc>
      </w:tr>
      <w:tr w:rsidR="00A35C47" w:rsidRPr="000777AE" w14:paraId="7B745F93" w14:textId="77777777" w:rsidTr="000736DB">
        <w:tc>
          <w:tcPr>
            <w:tcW w:w="2764" w:type="dxa"/>
          </w:tcPr>
          <w:p w14:paraId="5ACE5A2C" w14:textId="779F8FC6" w:rsidR="00A35C47" w:rsidRPr="000777AE" w:rsidRDefault="00A35C47" w:rsidP="00A35C47">
            <w:pPr>
              <w:tabs>
                <w:tab w:val="left" w:pos="7099"/>
              </w:tabs>
              <w:jc w:val="both"/>
              <w:rPr>
                <w:rFonts w:ascii="Century Gothic" w:hAnsi="Century Gothic" w:cs="Arial"/>
                <w:sz w:val="16"/>
                <w:szCs w:val="16"/>
              </w:rPr>
            </w:pPr>
            <w:r w:rsidRPr="000777AE">
              <w:rPr>
                <w:rFonts w:ascii="Century Gothic" w:hAnsi="Century Gothic" w:cs="Arial"/>
                <w:sz w:val="16"/>
                <w:szCs w:val="16"/>
              </w:rPr>
              <w:t>Steven Darsey</w:t>
            </w:r>
          </w:p>
        </w:tc>
        <w:tc>
          <w:tcPr>
            <w:tcW w:w="2775" w:type="dxa"/>
          </w:tcPr>
          <w:p w14:paraId="396629F8" w14:textId="3F5B83C9" w:rsidR="00A35C47" w:rsidRPr="000777AE" w:rsidRDefault="00A35C47" w:rsidP="00A35C47">
            <w:pPr>
              <w:tabs>
                <w:tab w:val="left" w:pos="7099"/>
              </w:tabs>
              <w:jc w:val="both"/>
              <w:rPr>
                <w:rFonts w:ascii="Century Gothic" w:hAnsi="Century Gothic" w:cs="Arial"/>
                <w:sz w:val="16"/>
                <w:szCs w:val="16"/>
              </w:rPr>
            </w:pPr>
            <w:r w:rsidRPr="000777AE">
              <w:rPr>
                <w:rFonts w:ascii="Century Gothic" w:hAnsi="Century Gothic" w:cs="Arial"/>
                <w:sz w:val="16"/>
                <w:szCs w:val="16"/>
              </w:rPr>
              <w:t>Chairman</w:t>
            </w:r>
          </w:p>
        </w:tc>
        <w:tc>
          <w:tcPr>
            <w:tcW w:w="4350" w:type="dxa"/>
          </w:tcPr>
          <w:p w14:paraId="1F64DCB9" w14:textId="02039A0E" w:rsidR="00A35C47" w:rsidRPr="000777AE" w:rsidRDefault="00A713DC" w:rsidP="00A35C47">
            <w:pPr>
              <w:tabs>
                <w:tab w:val="left" w:pos="7099"/>
              </w:tabs>
              <w:jc w:val="both"/>
              <w:rPr>
                <w:rFonts w:ascii="Century Gothic" w:hAnsi="Century Gothic" w:cs="Arial"/>
                <w:sz w:val="16"/>
                <w:szCs w:val="16"/>
              </w:rPr>
            </w:pPr>
            <w:r w:rsidRPr="000777AE">
              <w:rPr>
                <w:rFonts w:ascii="Century Gothic" w:hAnsi="Century Gothic" w:cs="Arial"/>
                <w:sz w:val="16"/>
                <w:szCs w:val="16"/>
              </w:rPr>
              <w:t>21</w:t>
            </w:r>
            <w:r w:rsidR="00A35C47" w:rsidRPr="000777AE">
              <w:rPr>
                <w:rFonts w:ascii="Century Gothic" w:hAnsi="Century Gothic" w:cs="Arial"/>
                <w:sz w:val="16"/>
                <w:szCs w:val="16"/>
              </w:rPr>
              <w:t>/0</w:t>
            </w:r>
            <w:r w:rsidRPr="000777AE">
              <w:rPr>
                <w:rFonts w:ascii="Century Gothic" w:hAnsi="Century Gothic" w:cs="Arial"/>
                <w:sz w:val="16"/>
                <w:szCs w:val="16"/>
              </w:rPr>
              <w:t>1</w:t>
            </w:r>
            <w:r w:rsidR="00A35C47" w:rsidRPr="000777AE">
              <w:rPr>
                <w:rFonts w:ascii="Century Gothic" w:hAnsi="Century Gothic" w:cs="Arial"/>
                <w:sz w:val="16"/>
                <w:szCs w:val="16"/>
              </w:rPr>
              <w:t>/202</w:t>
            </w:r>
            <w:r w:rsidRPr="000777AE">
              <w:rPr>
                <w:rFonts w:ascii="Century Gothic" w:hAnsi="Century Gothic" w:cs="Arial"/>
                <w:sz w:val="16"/>
                <w:szCs w:val="16"/>
              </w:rPr>
              <w:t>1</w:t>
            </w:r>
            <w:r w:rsidR="00A35C47" w:rsidRPr="000777AE">
              <w:rPr>
                <w:rFonts w:ascii="Century Gothic" w:hAnsi="Century Gothic" w:cs="Arial"/>
                <w:sz w:val="16"/>
                <w:szCs w:val="16"/>
              </w:rPr>
              <w:t xml:space="preserve"> v3.0</w:t>
            </w:r>
            <w:r w:rsidRPr="000777AE">
              <w:rPr>
                <w:rFonts w:ascii="Century Gothic" w:hAnsi="Century Gothic" w:cs="Arial"/>
                <w:sz w:val="16"/>
                <w:szCs w:val="16"/>
              </w:rPr>
              <w:t>8</w:t>
            </w:r>
          </w:p>
        </w:tc>
      </w:tr>
      <w:tr w:rsidR="0076635C" w:rsidRPr="000777AE" w14:paraId="01174502" w14:textId="77777777" w:rsidTr="000736DB">
        <w:tc>
          <w:tcPr>
            <w:tcW w:w="2764" w:type="dxa"/>
          </w:tcPr>
          <w:p w14:paraId="1156A737" w14:textId="211F6BCC" w:rsidR="0076635C" w:rsidRPr="000777AE" w:rsidRDefault="0076635C" w:rsidP="0076635C">
            <w:pPr>
              <w:tabs>
                <w:tab w:val="left" w:pos="7099"/>
              </w:tabs>
              <w:jc w:val="both"/>
              <w:rPr>
                <w:rFonts w:ascii="Century Gothic" w:hAnsi="Century Gothic" w:cs="Arial"/>
                <w:sz w:val="16"/>
                <w:szCs w:val="16"/>
              </w:rPr>
            </w:pPr>
            <w:r w:rsidRPr="000777AE">
              <w:rPr>
                <w:rFonts w:ascii="Century Gothic" w:hAnsi="Century Gothic" w:cs="Arial"/>
                <w:sz w:val="16"/>
                <w:szCs w:val="16"/>
              </w:rPr>
              <w:t>Steven Darsey</w:t>
            </w:r>
          </w:p>
        </w:tc>
        <w:tc>
          <w:tcPr>
            <w:tcW w:w="2775" w:type="dxa"/>
          </w:tcPr>
          <w:p w14:paraId="44599FE8" w14:textId="4D77379E" w:rsidR="0076635C" w:rsidRPr="000777AE" w:rsidRDefault="0076635C" w:rsidP="0076635C">
            <w:pPr>
              <w:tabs>
                <w:tab w:val="left" w:pos="7099"/>
              </w:tabs>
              <w:jc w:val="both"/>
              <w:rPr>
                <w:rFonts w:ascii="Century Gothic" w:hAnsi="Century Gothic" w:cs="Arial"/>
                <w:sz w:val="16"/>
                <w:szCs w:val="16"/>
              </w:rPr>
            </w:pPr>
            <w:r w:rsidRPr="000777AE">
              <w:rPr>
                <w:rFonts w:ascii="Century Gothic" w:hAnsi="Century Gothic" w:cs="Arial"/>
                <w:sz w:val="16"/>
                <w:szCs w:val="16"/>
              </w:rPr>
              <w:t>Chairman</w:t>
            </w:r>
          </w:p>
        </w:tc>
        <w:tc>
          <w:tcPr>
            <w:tcW w:w="4350" w:type="dxa"/>
          </w:tcPr>
          <w:p w14:paraId="3D58573B" w14:textId="61130318" w:rsidR="0076635C" w:rsidRPr="000777AE" w:rsidRDefault="0076635C" w:rsidP="0076635C">
            <w:pPr>
              <w:tabs>
                <w:tab w:val="left" w:pos="7099"/>
              </w:tabs>
              <w:jc w:val="both"/>
              <w:rPr>
                <w:rFonts w:ascii="Century Gothic" w:hAnsi="Century Gothic" w:cs="Arial"/>
                <w:sz w:val="16"/>
                <w:szCs w:val="16"/>
              </w:rPr>
            </w:pPr>
            <w:r w:rsidRPr="000777AE">
              <w:rPr>
                <w:rFonts w:ascii="Century Gothic" w:hAnsi="Century Gothic" w:cs="Arial"/>
                <w:sz w:val="16"/>
                <w:szCs w:val="16"/>
              </w:rPr>
              <w:t>2</w:t>
            </w:r>
            <w:r w:rsidR="00CF6C92" w:rsidRPr="000777AE">
              <w:rPr>
                <w:rFonts w:ascii="Century Gothic" w:hAnsi="Century Gothic" w:cs="Arial"/>
                <w:sz w:val="16"/>
                <w:szCs w:val="16"/>
              </w:rPr>
              <w:t>3</w:t>
            </w:r>
            <w:r w:rsidRPr="000777AE">
              <w:rPr>
                <w:rFonts w:ascii="Century Gothic" w:hAnsi="Century Gothic" w:cs="Arial"/>
                <w:sz w:val="16"/>
                <w:szCs w:val="16"/>
              </w:rPr>
              <w:t>/</w:t>
            </w:r>
            <w:r w:rsidR="00CF6C92" w:rsidRPr="000777AE">
              <w:rPr>
                <w:rFonts w:ascii="Century Gothic" w:hAnsi="Century Gothic" w:cs="Arial"/>
                <w:sz w:val="16"/>
                <w:szCs w:val="16"/>
              </w:rPr>
              <w:t>12</w:t>
            </w:r>
            <w:r w:rsidRPr="000777AE">
              <w:rPr>
                <w:rFonts w:ascii="Century Gothic" w:hAnsi="Century Gothic" w:cs="Arial"/>
                <w:sz w:val="16"/>
                <w:szCs w:val="16"/>
              </w:rPr>
              <w:t>/2021 v3.0</w:t>
            </w:r>
            <w:r w:rsidR="00CF6C92" w:rsidRPr="000777AE">
              <w:rPr>
                <w:rFonts w:ascii="Century Gothic" w:hAnsi="Century Gothic" w:cs="Arial"/>
                <w:sz w:val="16"/>
                <w:szCs w:val="16"/>
              </w:rPr>
              <w:t>9</w:t>
            </w:r>
          </w:p>
        </w:tc>
      </w:tr>
      <w:tr w:rsidR="00922DFC" w:rsidRPr="000777AE" w14:paraId="58666626" w14:textId="77777777" w:rsidTr="000736DB">
        <w:tc>
          <w:tcPr>
            <w:tcW w:w="2764" w:type="dxa"/>
          </w:tcPr>
          <w:p w14:paraId="18072483" w14:textId="726CBA31" w:rsidR="00922DFC" w:rsidRPr="000777AE" w:rsidRDefault="00922DFC" w:rsidP="0076635C">
            <w:pPr>
              <w:tabs>
                <w:tab w:val="left" w:pos="7099"/>
              </w:tabs>
              <w:jc w:val="both"/>
              <w:rPr>
                <w:rFonts w:ascii="Century Gothic" w:hAnsi="Century Gothic" w:cs="Arial"/>
                <w:sz w:val="16"/>
                <w:szCs w:val="16"/>
              </w:rPr>
            </w:pPr>
            <w:r>
              <w:rPr>
                <w:rFonts w:ascii="Century Gothic" w:hAnsi="Century Gothic" w:cs="Arial"/>
                <w:sz w:val="16"/>
                <w:szCs w:val="16"/>
              </w:rPr>
              <w:t>Matt Harper</w:t>
            </w:r>
          </w:p>
        </w:tc>
        <w:tc>
          <w:tcPr>
            <w:tcW w:w="2775" w:type="dxa"/>
          </w:tcPr>
          <w:p w14:paraId="65107414" w14:textId="58B87A82" w:rsidR="00922DFC" w:rsidRPr="000777AE" w:rsidRDefault="00922DFC" w:rsidP="0076635C">
            <w:pPr>
              <w:tabs>
                <w:tab w:val="left" w:pos="7099"/>
              </w:tabs>
              <w:jc w:val="both"/>
              <w:rPr>
                <w:rFonts w:ascii="Century Gothic" w:hAnsi="Century Gothic" w:cs="Arial"/>
                <w:sz w:val="16"/>
                <w:szCs w:val="16"/>
              </w:rPr>
            </w:pPr>
            <w:r>
              <w:rPr>
                <w:rFonts w:ascii="Century Gothic" w:hAnsi="Century Gothic" w:cs="Arial"/>
                <w:sz w:val="16"/>
                <w:szCs w:val="16"/>
              </w:rPr>
              <w:t>ICT Director</w:t>
            </w:r>
          </w:p>
        </w:tc>
        <w:tc>
          <w:tcPr>
            <w:tcW w:w="4350" w:type="dxa"/>
          </w:tcPr>
          <w:p w14:paraId="43420FD6" w14:textId="711CB954" w:rsidR="00922DFC" w:rsidRPr="000777AE" w:rsidRDefault="00143238" w:rsidP="0076635C">
            <w:pPr>
              <w:tabs>
                <w:tab w:val="left" w:pos="7099"/>
              </w:tabs>
              <w:jc w:val="both"/>
              <w:rPr>
                <w:rFonts w:ascii="Century Gothic" w:hAnsi="Century Gothic" w:cs="Arial"/>
                <w:sz w:val="16"/>
                <w:szCs w:val="16"/>
              </w:rPr>
            </w:pPr>
            <w:r>
              <w:rPr>
                <w:rFonts w:ascii="Century Gothic" w:hAnsi="Century Gothic" w:cs="Arial"/>
                <w:sz w:val="16"/>
                <w:szCs w:val="16"/>
              </w:rPr>
              <w:t>13/07/2022 v3.10</w:t>
            </w:r>
          </w:p>
        </w:tc>
      </w:tr>
      <w:tr w:rsidR="4B242C58" w14:paraId="4FFE60C5" w14:textId="77777777" w:rsidTr="4B242C58">
        <w:tc>
          <w:tcPr>
            <w:tcW w:w="2764" w:type="dxa"/>
          </w:tcPr>
          <w:p w14:paraId="3D55CCAF" w14:textId="15998CB2" w:rsidR="60F18D4F" w:rsidRDefault="60F18D4F" w:rsidP="4B242C58">
            <w:pPr>
              <w:jc w:val="both"/>
              <w:rPr>
                <w:rFonts w:ascii="Century Gothic" w:hAnsi="Century Gothic" w:cs="Arial"/>
                <w:sz w:val="16"/>
                <w:szCs w:val="16"/>
              </w:rPr>
            </w:pPr>
            <w:r w:rsidRPr="4B242C58">
              <w:rPr>
                <w:rFonts w:ascii="Century Gothic" w:hAnsi="Century Gothic" w:cs="Arial"/>
                <w:sz w:val="16"/>
                <w:szCs w:val="16"/>
              </w:rPr>
              <w:t>Matt Harper</w:t>
            </w:r>
          </w:p>
        </w:tc>
        <w:tc>
          <w:tcPr>
            <w:tcW w:w="2775" w:type="dxa"/>
          </w:tcPr>
          <w:p w14:paraId="30A85B5D" w14:textId="74C2C2FF" w:rsidR="60F18D4F" w:rsidRDefault="60F18D4F" w:rsidP="4B242C58">
            <w:pPr>
              <w:jc w:val="both"/>
              <w:rPr>
                <w:rFonts w:ascii="Century Gothic" w:hAnsi="Century Gothic" w:cs="Arial"/>
                <w:sz w:val="16"/>
                <w:szCs w:val="16"/>
              </w:rPr>
            </w:pPr>
            <w:r w:rsidRPr="4B242C58">
              <w:rPr>
                <w:rFonts w:ascii="Century Gothic" w:hAnsi="Century Gothic" w:cs="Arial"/>
                <w:sz w:val="16"/>
                <w:szCs w:val="16"/>
              </w:rPr>
              <w:t>ICT Director</w:t>
            </w:r>
          </w:p>
        </w:tc>
        <w:tc>
          <w:tcPr>
            <w:tcW w:w="4350" w:type="dxa"/>
          </w:tcPr>
          <w:p w14:paraId="7983143C" w14:textId="53C96ED0" w:rsidR="60F18D4F" w:rsidRDefault="60F18D4F" w:rsidP="4B242C58">
            <w:pPr>
              <w:jc w:val="both"/>
              <w:rPr>
                <w:rFonts w:ascii="Century Gothic" w:hAnsi="Century Gothic" w:cs="Arial"/>
                <w:sz w:val="16"/>
                <w:szCs w:val="16"/>
              </w:rPr>
            </w:pPr>
            <w:r w:rsidRPr="4B242C58">
              <w:rPr>
                <w:rFonts w:ascii="Century Gothic" w:hAnsi="Century Gothic" w:cs="Arial"/>
                <w:sz w:val="16"/>
                <w:szCs w:val="16"/>
              </w:rPr>
              <w:t>7/12/22 v 3.11</w:t>
            </w:r>
          </w:p>
        </w:tc>
      </w:tr>
    </w:tbl>
    <w:p w14:paraId="6B72ACDB" w14:textId="77777777" w:rsidR="00721BF7" w:rsidRPr="000777AE" w:rsidRDefault="00721BF7" w:rsidP="0021167D">
      <w:pPr>
        <w:tabs>
          <w:tab w:val="left" w:pos="7099"/>
        </w:tabs>
        <w:jc w:val="both"/>
        <w:rPr>
          <w:rFonts w:ascii="Century Gothic" w:hAnsi="Century Gothic" w:cs="Arial"/>
          <w:b/>
          <w:bCs/>
        </w:rPr>
      </w:pPr>
    </w:p>
    <w:tbl>
      <w:tblPr>
        <w:tblStyle w:val="TableGrid"/>
        <w:tblW w:w="9889" w:type="dxa"/>
        <w:tblLook w:val="04A0" w:firstRow="1" w:lastRow="0" w:firstColumn="1" w:lastColumn="0" w:noHBand="0" w:noVBand="1"/>
      </w:tblPr>
      <w:tblGrid>
        <w:gridCol w:w="2787"/>
        <w:gridCol w:w="2786"/>
        <w:gridCol w:w="4316"/>
      </w:tblGrid>
      <w:tr w:rsidR="00721BF7" w:rsidRPr="000777AE" w14:paraId="1F6A3FBA" w14:textId="77777777" w:rsidTr="005D444F">
        <w:tc>
          <w:tcPr>
            <w:tcW w:w="9889" w:type="dxa"/>
            <w:gridSpan w:val="3"/>
            <w:tcBorders>
              <w:top w:val="nil"/>
              <w:left w:val="nil"/>
              <w:bottom w:val="single" w:sz="4" w:space="0" w:color="auto"/>
              <w:right w:val="nil"/>
            </w:tcBorders>
            <w:shd w:val="clear" w:color="auto" w:fill="auto"/>
          </w:tcPr>
          <w:p w14:paraId="295E3D81" w14:textId="77777777" w:rsidR="00721BF7" w:rsidRPr="000777AE" w:rsidRDefault="00721BF7" w:rsidP="0021167D">
            <w:pPr>
              <w:tabs>
                <w:tab w:val="left" w:pos="2170"/>
              </w:tabs>
              <w:jc w:val="both"/>
              <w:rPr>
                <w:rFonts w:ascii="Century Gothic" w:hAnsi="Century Gothic" w:cs="Arial"/>
                <w:sz w:val="28"/>
                <w:szCs w:val="28"/>
              </w:rPr>
            </w:pPr>
            <w:r w:rsidRPr="000777AE">
              <w:rPr>
                <w:rFonts w:ascii="Century Gothic" w:hAnsi="Century Gothic" w:cs="Arial"/>
                <w:color w:val="4F81BD" w:themeColor="accent1"/>
                <w:sz w:val="28"/>
                <w:szCs w:val="28"/>
              </w:rPr>
              <w:t>Distribution</w:t>
            </w:r>
          </w:p>
        </w:tc>
      </w:tr>
      <w:tr w:rsidR="00721BF7" w:rsidRPr="000777AE" w14:paraId="76E21E92" w14:textId="77777777" w:rsidTr="000736DB">
        <w:tc>
          <w:tcPr>
            <w:tcW w:w="2787" w:type="dxa"/>
            <w:tcBorders>
              <w:top w:val="single" w:sz="4" w:space="0" w:color="auto"/>
            </w:tcBorders>
            <w:shd w:val="clear" w:color="auto" w:fill="DBE5F1" w:themeFill="accent1" w:themeFillTint="33"/>
          </w:tcPr>
          <w:p w14:paraId="4A1B8F72"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Audience</w:t>
            </w:r>
          </w:p>
        </w:tc>
        <w:tc>
          <w:tcPr>
            <w:tcW w:w="2786" w:type="dxa"/>
            <w:tcBorders>
              <w:top w:val="single" w:sz="4" w:space="0" w:color="auto"/>
            </w:tcBorders>
            <w:shd w:val="clear" w:color="auto" w:fill="DBE5F1" w:themeFill="accent1" w:themeFillTint="33"/>
          </w:tcPr>
          <w:p w14:paraId="1E5AF031"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Date of Issue</w:t>
            </w:r>
          </w:p>
        </w:tc>
        <w:tc>
          <w:tcPr>
            <w:tcW w:w="4316" w:type="dxa"/>
            <w:tcBorders>
              <w:top w:val="single" w:sz="4" w:space="0" w:color="auto"/>
            </w:tcBorders>
            <w:shd w:val="clear" w:color="auto" w:fill="DBE5F1" w:themeFill="accent1" w:themeFillTint="33"/>
          </w:tcPr>
          <w:p w14:paraId="21BD513C" w14:textId="77777777" w:rsidR="00721BF7" w:rsidRPr="000777AE" w:rsidRDefault="00721BF7" w:rsidP="0021167D">
            <w:pPr>
              <w:tabs>
                <w:tab w:val="left" w:pos="7099"/>
              </w:tabs>
              <w:jc w:val="both"/>
              <w:rPr>
                <w:rFonts w:ascii="Century Gothic" w:hAnsi="Century Gothic" w:cs="Arial"/>
              </w:rPr>
            </w:pPr>
            <w:r w:rsidRPr="000777AE">
              <w:rPr>
                <w:rFonts w:ascii="Century Gothic" w:hAnsi="Century Gothic" w:cs="Arial"/>
              </w:rPr>
              <w:t>Version Number</w:t>
            </w:r>
          </w:p>
        </w:tc>
      </w:tr>
      <w:tr w:rsidR="00721BF7" w:rsidRPr="000777AE" w14:paraId="1BED611B" w14:textId="77777777" w:rsidTr="000736DB">
        <w:tc>
          <w:tcPr>
            <w:tcW w:w="2787" w:type="dxa"/>
          </w:tcPr>
          <w:p w14:paraId="5BBBB495" w14:textId="77777777" w:rsidR="00721BF7" w:rsidRPr="000777AE" w:rsidRDefault="00721BF7"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4B0BA78C" w14:textId="41E75414" w:rsidR="00721BF7" w:rsidRPr="000777AE" w:rsidRDefault="0058388A"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31.01.17</w:t>
            </w:r>
          </w:p>
        </w:tc>
        <w:tc>
          <w:tcPr>
            <w:tcW w:w="4316" w:type="dxa"/>
          </w:tcPr>
          <w:p w14:paraId="19278386" w14:textId="77777777" w:rsidR="00721BF7" w:rsidRPr="000777AE" w:rsidRDefault="00721BF7"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1.0</w:t>
            </w:r>
          </w:p>
        </w:tc>
      </w:tr>
      <w:tr w:rsidR="00721BF7" w:rsidRPr="000777AE" w14:paraId="53C0D5E5" w14:textId="77777777" w:rsidTr="000736DB">
        <w:tc>
          <w:tcPr>
            <w:tcW w:w="2787" w:type="dxa"/>
          </w:tcPr>
          <w:p w14:paraId="7CB30FD6" w14:textId="489AD7F7" w:rsidR="00721BF7" w:rsidRPr="000777AE" w:rsidRDefault="00721BF7"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7C738C6F" w14:textId="4A0703FE" w:rsidR="00721BF7" w:rsidRPr="000777AE" w:rsidRDefault="001446E0"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9.9.19</w:t>
            </w:r>
            <w:r w:rsidR="0058388A" w:rsidRPr="000777AE">
              <w:rPr>
                <w:rFonts w:ascii="Century Gothic" w:hAnsi="Century Gothic" w:cs="Arial"/>
                <w:sz w:val="18"/>
                <w:szCs w:val="18"/>
              </w:rPr>
              <w:t xml:space="preserve"> </w:t>
            </w:r>
            <w:r w:rsidR="00855EDD" w:rsidRPr="000777AE">
              <w:rPr>
                <w:rFonts w:ascii="Century Gothic" w:hAnsi="Century Gothic" w:cs="Arial"/>
                <w:sz w:val="18"/>
                <w:szCs w:val="18"/>
              </w:rPr>
              <w:t>2019</w:t>
            </w:r>
          </w:p>
        </w:tc>
        <w:tc>
          <w:tcPr>
            <w:tcW w:w="4316" w:type="dxa"/>
          </w:tcPr>
          <w:p w14:paraId="77DF7CBA" w14:textId="5803DFD1" w:rsidR="00721BF7" w:rsidRPr="000777AE" w:rsidRDefault="00721BF7"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2.0</w:t>
            </w:r>
          </w:p>
        </w:tc>
      </w:tr>
      <w:tr w:rsidR="00ED642D" w:rsidRPr="000777AE" w14:paraId="593A6703" w14:textId="77777777" w:rsidTr="000736DB">
        <w:tc>
          <w:tcPr>
            <w:tcW w:w="2787" w:type="dxa"/>
          </w:tcPr>
          <w:p w14:paraId="1BA9B4FB" w14:textId="573B038B" w:rsidR="00ED642D" w:rsidRPr="000777AE" w:rsidRDefault="00ED642D"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5890C78A" w14:textId="5E66EE82" w:rsidR="00ED642D" w:rsidRPr="000777AE" w:rsidRDefault="00ED642D"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27-01-20</w:t>
            </w:r>
          </w:p>
        </w:tc>
        <w:tc>
          <w:tcPr>
            <w:tcW w:w="4316" w:type="dxa"/>
          </w:tcPr>
          <w:p w14:paraId="4543E87A" w14:textId="3B3016F7" w:rsidR="00ED642D" w:rsidRPr="000777AE" w:rsidRDefault="00ED642D"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3.0</w:t>
            </w:r>
          </w:p>
        </w:tc>
      </w:tr>
      <w:tr w:rsidR="001307C9" w:rsidRPr="000777AE" w14:paraId="7104AA57" w14:textId="77777777" w:rsidTr="000736DB">
        <w:tc>
          <w:tcPr>
            <w:tcW w:w="2787" w:type="dxa"/>
          </w:tcPr>
          <w:p w14:paraId="4F017FA2" w14:textId="29CF8227" w:rsidR="001307C9" w:rsidRPr="000777AE" w:rsidRDefault="001307C9"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078A3C80" w14:textId="747F46D5" w:rsidR="001307C9" w:rsidRPr="000777AE" w:rsidRDefault="18F5855D" w:rsidP="0021167D">
            <w:pPr>
              <w:tabs>
                <w:tab w:val="left" w:pos="7099"/>
              </w:tabs>
              <w:jc w:val="both"/>
              <w:rPr>
                <w:rFonts w:ascii="Century Gothic" w:hAnsi="Century Gothic"/>
                <w:sz w:val="18"/>
                <w:szCs w:val="18"/>
              </w:rPr>
            </w:pPr>
            <w:r w:rsidRPr="4B242C58">
              <w:rPr>
                <w:rFonts w:ascii="Century Gothic" w:hAnsi="Century Gothic"/>
                <w:sz w:val="18"/>
                <w:szCs w:val="18"/>
              </w:rPr>
              <w:t>UNISSUED</w:t>
            </w:r>
          </w:p>
        </w:tc>
        <w:tc>
          <w:tcPr>
            <w:tcW w:w="4316" w:type="dxa"/>
          </w:tcPr>
          <w:p w14:paraId="5D3FBB63" w14:textId="4E34A7FE" w:rsidR="001307C9" w:rsidRPr="000777AE" w:rsidRDefault="001307C9"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3.01</w:t>
            </w:r>
          </w:p>
        </w:tc>
      </w:tr>
      <w:tr w:rsidR="006C2343" w:rsidRPr="000777AE" w14:paraId="07FD1AD4" w14:textId="77777777" w:rsidTr="000736DB">
        <w:tc>
          <w:tcPr>
            <w:tcW w:w="2787" w:type="dxa"/>
          </w:tcPr>
          <w:p w14:paraId="5AD5EAAC" w14:textId="48005097" w:rsidR="006C2343" w:rsidRPr="000777AE" w:rsidRDefault="006C2343"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5B98A279" w14:textId="6AAE6F5A" w:rsidR="006C2343" w:rsidRPr="000777AE" w:rsidRDefault="58B8A10B" w:rsidP="0021167D">
            <w:pPr>
              <w:tabs>
                <w:tab w:val="left" w:pos="7099"/>
              </w:tabs>
              <w:jc w:val="both"/>
              <w:rPr>
                <w:rFonts w:ascii="Century Gothic" w:hAnsi="Century Gothic"/>
                <w:sz w:val="18"/>
                <w:szCs w:val="18"/>
              </w:rPr>
            </w:pPr>
            <w:r w:rsidRPr="4B242C58">
              <w:rPr>
                <w:rFonts w:ascii="Century Gothic" w:hAnsi="Century Gothic"/>
                <w:sz w:val="18"/>
                <w:szCs w:val="18"/>
              </w:rPr>
              <w:t>UNISSUED</w:t>
            </w:r>
          </w:p>
        </w:tc>
        <w:tc>
          <w:tcPr>
            <w:tcW w:w="4316" w:type="dxa"/>
          </w:tcPr>
          <w:p w14:paraId="099DDB92" w14:textId="4B73A0A5" w:rsidR="006C2343" w:rsidRPr="000777AE" w:rsidRDefault="006C2343"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3.02</w:t>
            </w:r>
          </w:p>
        </w:tc>
      </w:tr>
      <w:tr w:rsidR="00F50428" w:rsidRPr="000777AE" w14:paraId="6085E321" w14:textId="77777777" w:rsidTr="000736DB">
        <w:tc>
          <w:tcPr>
            <w:tcW w:w="2787" w:type="dxa"/>
          </w:tcPr>
          <w:p w14:paraId="59D1FC2C" w14:textId="199C53A9" w:rsidR="00F50428" w:rsidRPr="000777AE" w:rsidRDefault="00F50428"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67C411FA" w14:textId="0677A2E5" w:rsidR="00F50428" w:rsidRPr="000777AE" w:rsidRDefault="52B7B55B" w:rsidP="0021167D">
            <w:pPr>
              <w:tabs>
                <w:tab w:val="left" w:pos="7099"/>
              </w:tabs>
              <w:jc w:val="both"/>
              <w:rPr>
                <w:rFonts w:ascii="Century Gothic" w:hAnsi="Century Gothic"/>
                <w:sz w:val="18"/>
                <w:szCs w:val="18"/>
              </w:rPr>
            </w:pPr>
            <w:r w:rsidRPr="4B242C58">
              <w:rPr>
                <w:rFonts w:ascii="Century Gothic" w:hAnsi="Century Gothic"/>
                <w:sz w:val="18"/>
                <w:szCs w:val="18"/>
              </w:rPr>
              <w:t>UNISSUED</w:t>
            </w:r>
          </w:p>
        </w:tc>
        <w:tc>
          <w:tcPr>
            <w:tcW w:w="4316" w:type="dxa"/>
          </w:tcPr>
          <w:p w14:paraId="67F29689" w14:textId="1880FCCC" w:rsidR="00F50428" w:rsidRPr="000777AE" w:rsidRDefault="00F50428"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3.03</w:t>
            </w:r>
          </w:p>
        </w:tc>
      </w:tr>
      <w:tr w:rsidR="00E1688C" w:rsidRPr="000777AE" w14:paraId="7EE195D1" w14:textId="77777777" w:rsidTr="000736DB">
        <w:tc>
          <w:tcPr>
            <w:tcW w:w="2787" w:type="dxa"/>
          </w:tcPr>
          <w:p w14:paraId="518C8CA0" w14:textId="07831DE4" w:rsidR="00E1688C" w:rsidRPr="000777AE" w:rsidRDefault="0079199E"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17FBC985" w14:textId="6A254402" w:rsidR="00E1688C" w:rsidRPr="000777AE" w:rsidRDefault="007234B1"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27/03/20</w:t>
            </w:r>
          </w:p>
        </w:tc>
        <w:tc>
          <w:tcPr>
            <w:tcW w:w="4316" w:type="dxa"/>
          </w:tcPr>
          <w:p w14:paraId="316EB34E" w14:textId="4B0F8282" w:rsidR="00E1688C" w:rsidRPr="000777AE" w:rsidRDefault="0079199E"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3.04</w:t>
            </w:r>
          </w:p>
        </w:tc>
      </w:tr>
      <w:tr w:rsidR="00FB10FC" w:rsidRPr="000777AE" w14:paraId="7819B758" w14:textId="77777777" w:rsidTr="000736DB">
        <w:tc>
          <w:tcPr>
            <w:tcW w:w="2787" w:type="dxa"/>
          </w:tcPr>
          <w:p w14:paraId="03A67ECD" w14:textId="07B3A2A5" w:rsidR="00FB10FC" w:rsidRPr="000777AE" w:rsidRDefault="00FB10FC"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255B2477" w14:textId="7BD06E51" w:rsidR="00FB10FC" w:rsidRPr="000777AE" w:rsidRDefault="00FB10FC"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05/06/2020</w:t>
            </w:r>
          </w:p>
        </w:tc>
        <w:tc>
          <w:tcPr>
            <w:tcW w:w="4316" w:type="dxa"/>
          </w:tcPr>
          <w:p w14:paraId="3492A03B" w14:textId="34E966F6" w:rsidR="00FB10FC" w:rsidRPr="000777AE" w:rsidRDefault="00FB10FC" w:rsidP="0021167D">
            <w:pPr>
              <w:tabs>
                <w:tab w:val="left" w:pos="7099"/>
              </w:tabs>
              <w:jc w:val="both"/>
              <w:rPr>
                <w:rFonts w:ascii="Century Gothic" w:hAnsi="Century Gothic" w:cs="Arial"/>
                <w:sz w:val="18"/>
                <w:szCs w:val="18"/>
              </w:rPr>
            </w:pPr>
            <w:r w:rsidRPr="000777AE">
              <w:rPr>
                <w:rFonts w:ascii="Century Gothic" w:hAnsi="Century Gothic" w:cs="Arial"/>
                <w:sz w:val="18"/>
                <w:szCs w:val="18"/>
              </w:rPr>
              <w:t>3.0</w:t>
            </w:r>
            <w:r w:rsidR="00541B14" w:rsidRPr="000777AE">
              <w:rPr>
                <w:rFonts w:ascii="Century Gothic" w:hAnsi="Century Gothic" w:cs="Arial"/>
                <w:sz w:val="18"/>
                <w:szCs w:val="18"/>
              </w:rPr>
              <w:t>7</w:t>
            </w:r>
          </w:p>
        </w:tc>
      </w:tr>
      <w:tr w:rsidR="00A713DC" w:rsidRPr="000777AE" w14:paraId="70FA5776" w14:textId="77777777" w:rsidTr="000736DB">
        <w:tc>
          <w:tcPr>
            <w:tcW w:w="2787" w:type="dxa"/>
          </w:tcPr>
          <w:p w14:paraId="620B5985" w14:textId="30C38A41" w:rsidR="00A713DC" w:rsidRPr="000777AE" w:rsidRDefault="00A713DC" w:rsidP="00A713DC">
            <w:pPr>
              <w:tabs>
                <w:tab w:val="left" w:pos="7099"/>
              </w:tabs>
              <w:jc w:val="both"/>
              <w:rPr>
                <w:rFonts w:ascii="Century Gothic" w:hAnsi="Century Gothic" w:cs="Arial"/>
                <w:sz w:val="18"/>
                <w:szCs w:val="18"/>
              </w:rPr>
            </w:pPr>
            <w:r w:rsidRPr="000777AE">
              <w:rPr>
                <w:rFonts w:ascii="Century Gothic" w:hAnsi="Century Gothic" w:cs="Arial"/>
                <w:sz w:val="18"/>
                <w:szCs w:val="18"/>
              </w:rPr>
              <w:t>Public</w:t>
            </w:r>
          </w:p>
        </w:tc>
        <w:tc>
          <w:tcPr>
            <w:tcW w:w="2786" w:type="dxa"/>
          </w:tcPr>
          <w:p w14:paraId="687632F5" w14:textId="40D4D517" w:rsidR="00A713DC" w:rsidRPr="000777AE" w:rsidRDefault="00A713DC" w:rsidP="00A713DC">
            <w:pPr>
              <w:tabs>
                <w:tab w:val="left" w:pos="7099"/>
              </w:tabs>
              <w:jc w:val="both"/>
              <w:rPr>
                <w:rFonts w:ascii="Century Gothic" w:hAnsi="Century Gothic" w:cs="Arial"/>
                <w:sz w:val="18"/>
                <w:szCs w:val="18"/>
              </w:rPr>
            </w:pPr>
            <w:r w:rsidRPr="000777AE">
              <w:rPr>
                <w:rFonts w:ascii="Century Gothic" w:hAnsi="Century Gothic" w:cs="Arial"/>
                <w:sz w:val="18"/>
                <w:szCs w:val="18"/>
              </w:rPr>
              <w:t>21/01/2021</w:t>
            </w:r>
          </w:p>
        </w:tc>
        <w:tc>
          <w:tcPr>
            <w:tcW w:w="4316" w:type="dxa"/>
          </w:tcPr>
          <w:p w14:paraId="198DD392" w14:textId="69EA6378" w:rsidR="00A713DC" w:rsidRPr="000777AE" w:rsidRDefault="00A713DC" w:rsidP="00A713DC">
            <w:pPr>
              <w:tabs>
                <w:tab w:val="left" w:pos="7099"/>
              </w:tabs>
              <w:jc w:val="both"/>
              <w:rPr>
                <w:rFonts w:ascii="Century Gothic" w:hAnsi="Century Gothic" w:cs="Arial"/>
                <w:sz w:val="18"/>
                <w:szCs w:val="18"/>
              </w:rPr>
            </w:pPr>
            <w:r w:rsidRPr="000777AE">
              <w:rPr>
                <w:rFonts w:ascii="Century Gothic" w:hAnsi="Century Gothic" w:cs="Arial"/>
                <w:sz w:val="18"/>
                <w:szCs w:val="18"/>
              </w:rPr>
              <w:t>3.08</w:t>
            </w:r>
          </w:p>
        </w:tc>
      </w:tr>
      <w:tr w:rsidR="00143238" w:rsidRPr="000777AE" w14:paraId="06341270" w14:textId="77777777" w:rsidTr="000736DB">
        <w:tc>
          <w:tcPr>
            <w:tcW w:w="2787" w:type="dxa"/>
          </w:tcPr>
          <w:p w14:paraId="1E92CF24" w14:textId="1186E8D5" w:rsidR="00143238" w:rsidRPr="000777AE" w:rsidRDefault="00143238" w:rsidP="00143238">
            <w:pPr>
              <w:tabs>
                <w:tab w:val="left" w:pos="7099"/>
              </w:tabs>
              <w:jc w:val="both"/>
              <w:rPr>
                <w:rFonts w:ascii="Century Gothic" w:hAnsi="Century Gothic" w:cs="Arial"/>
                <w:sz w:val="18"/>
                <w:szCs w:val="18"/>
              </w:rPr>
            </w:pPr>
            <w:r w:rsidRPr="000777AE">
              <w:rPr>
                <w:rFonts w:ascii="Century Gothic" w:hAnsi="Century Gothic" w:cs="Arial"/>
                <w:sz w:val="18"/>
                <w:szCs w:val="18"/>
              </w:rPr>
              <w:lastRenderedPageBreak/>
              <w:t>P</w:t>
            </w:r>
            <w:r w:rsidRPr="000777AE">
              <w:rPr>
                <w:rFonts w:ascii="Century Gothic" w:hAnsi="Century Gothic"/>
                <w:sz w:val="18"/>
                <w:szCs w:val="18"/>
              </w:rPr>
              <w:t>ublic</w:t>
            </w:r>
          </w:p>
        </w:tc>
        <w:tc>
          <w:tcPr>
            <w:tcW w:w="2786" w:type="dxa"/>
          </w:tcPr>
          <w:p w14:paraId="0121530D" w14:textId="0D253B94" w:rsidR="00143238" w:rsidRPr="000777AE" w:rsidRDefault="00143238" w:rsidP="00143238">
            <w:pPr>
              <w:tabs>
                <w:tab w:val="left" w:pos="7099"/>
              </w:tabs>
              <w:jc w:val="both"/>
              <w:rPr>
                <w:rFonts w:ascii="Century Gothic" w:hAnsi="Century Gothic" w:cs="Arial"/>
                <w:sz w:val="18"/>
                <w:szCs w:val="18"/>
              </w:rPr>
            </w:pPr>
            <w:r w:rsidRPr="000777AE">
              <w:rPr>
                <w:rFonts w:ascii="Century Gothic" w:hAnsi="Century Gothic" w:cs="Arial"/>
                <w:sz w:val="18"/>
                <w:szCs w:val="18"/>
              </w:rPr>
              <w:t>2</w:t>
            </w:r>
            <w:r w:rsidRPr="000777AE">
              <w:rPr>
                <w:rFonts w:ascii="Century Gothic" w:hAnsi="Century Gothic"/>
                <w:sz w:val="18"/>
                <w:szCs w:val="18"/>
              </w:rPr>
              <w:t>3/12/2021</w:t>
            </w:r>
          </w:p>
        </w:tc>
        <w:tc>
          <w:tcPr>
            <w:tcW w:w="4316" w:type="dxa"/>
          </w:tcPr>
          <w:p w14:paraId="767BCB52" w14:textId="7B508565" w:rsidR="00143238" w:rsidRPr="000777AE" w:rsidRDefault="00143238" w:rsidP="00143238">
            <w:pPr>
              <w:tabs>
                <w:tab w:val="left" w:pos="7099"/>
              </w:tabs>
              <w:jc w:val="both"/>
              <w:rPr>
                <w:rFonts w:ascii="Century Gothic" w:hAnsi="Century Gothic" w:cs="Arial"/>
                <w:sz w:val="18"/>
                <w:szCs w:val="18"/>
              </w:rPr>
            </w:pPr>
            <w:r w:rsidRPr="000777AE">
              <w:rPr>
                <w:rFonts w:ascii="Century Gothic" w:hAnsi="Century Gothic" w:cs="Arial"/>
                <w:sz w:val="18"/>
                <w:szCs w:val="18"/>
              </w:rPr>
              <w:t>3</w:t>
            </w:r>
            <w:r w:rsidRPr="000777AE">
              <w:rPr>
                <w:rFonts w:ascii="Century Gothic" w:hAnsi="Century Gothic"/>
                <w:sz w:val="18"/>
                <w:szCs w:val="18"/>
              </w:rPr>
              <w:t>.09</w:t>
            </w:r>
          </w:p>
        </w:tc>
      </w:tr>
      <w:tr w:rsidR="00143238" w:rsidRPr="000777AE" w14:paraId="7D2C1389" w14:textId="77777777" w:rsidTr="000736DB">
        <w:tc>
          <w:tcPr>
            <w:tcW w:w="2787" w:type="dxa"/>
          </w:tcPr>
          <w:p w14:paraId="2B80AFC6" w14:textId="5AC93B56" w:rsidR="00143238" w:rsidRPr="000777AE" w:rsidRDefault="00143238" w:rsidP="00143238">
            <w:pPr>
              <w:tabs>
                <w:tab w:val="left" w:pos="7099"/>
              </w:tabs>
              <w:jc w:val="both"/>
              <w:rPr>
                <w:rFonts w:ascii="Century Gothic" w:hAnsi="Century Gothic" w:cs="Arial"/>
                <w:sz w:val="18"/>
                <w:szCs w:val="18"/>
              </w:rPr>
            </w:pPr>
            <w:r w:rsidRPr="000777AE">
              <w:rPr>
                <w:rFonts w:ascii="Century Gothic" w:hAnsi="Century Gothic" w:cs="Arial"/>
                <w:sz w:val="18"/>
                <w:szCs w:val="18"/>
              </w:rPr>
              <w:t>P</w:t>
            </w:r>
            <w:r w:rsidRPr="000777AE">
              <w:rPr>
                <w:rFonts w:ascii="Century Gothic" w:hAnsi="Century Gothic"/>
                <w:sz w:val="18"/>
                <w:szCs w:val="18"/>
              </w:rPr>
              <w:t>ublic</w:t>
            </w:r>
          </w:p>
        </w:tc>
        <w:tc>
          <w:tcPr>
            <w:tcW w:w="2786" w:type="dxa"/>
          </w:tcPr>
          <w:p w14:paraId="02E400CC" w14:textId="6C8BC471" w:rsidR="00143238" w:rsidRPr="000777AE" w:rsidRDefault="00143238" w:rsidP="00143238">
            <w:pPr>
              <w:tabs>
                <w:tab w:val="left" w:pos="7099"/>
              </w:tabs>
              <w:jc w:val="both"/>
              <w:rPr>
                <w:rFonts w:ascii="Century Gothic" w:hAnsi="Century Gothic" w:cs="Arial"/>
                <w:sz w:val="18"/>
                <w:szCs w:val="18"/>
              </w:rPr>
            </w:pPr>
            <w:r>
              <w:rPr>
                <w:rFonts w:ascii="Century Gothic" w:hAnsi="Century Gothic"/>
                <w:sz w:val="18"/>
                <w:szCs w:val="18"/>
              </w:rPr>
              <w:t>13</w:t>
            </w:r>
            <w:r w:rsidRPr="000777AE">
              <w:rPr>
                <w:rFonts w:ascii="Century Gothic" w:hAnsi="Century Gothic"/>
                <w:sz w:val="18"/>
                <w:szCs w:val="18"/>
              </w:rPr>
              <w:t>/</w:t>
            </w:r>
            <w:r>
              <w:rPr>
                <w:rFonts w:ascii="Century Gothic" w:hAnsi="Century Gothic"/>
                <w:sz w:val="18"/>
                <w:szCs w:val="18"/>
              </w:rPr>
              <w:t>07</w:t>
            </w:r>
            <w:r w:rsidRPr="000777AE">
              <w:rPr>
                <w:rFonts w:ascii="Century Gothic" w:hAnsi="Century Gothic"/>
                <w:sz w:val="18"/>
                <w:szCs w:val="18"/>
              </w:rPr>
              <w:t>/20</w:t>
            </w:r>
            <w:r>
              <w:rPr>
                <w:rFonts w:ascii="Century Gothic" w:hAnsi="Century Gothic"/>
                <w:sz w:val="18"/>
                <w:szCs w:val="18"/>
              </w:rPr>
              <w:t>22</w:t>
            </w:r>
          </w:p>
        </w:tc>
        <w:tc>
          <w:tcPr>
            <w:tcW w:w="4316" w:type="dxa"/>
          </w:tcPr>
          <w:p w14:paraId="7FFF389E" w14:textId="1ABD6367" w:rsidR="00143238" w:rsidRPr="000777AE" w:rsidRDefault="00143238" w:rsidP="00143238">
            <w:pPr>
              <w:tabs>
                <w:tab w:val="left" w:pos="7099"/>
              </w:tabs>
              <w:jc w:val="both"/>
              <w:rPr>
                <w:rFonts w:ascii="Century Gothic" w:hAnsi="Century Gothic" w:cs="Arial"/>
                <w:sz w:val="18"/>
                <w:szCs w:val="18"/>
              </w:rPr>
            </w:pPr>
            <w:r w:rsidRPr="000777AE">
              <w:rPr>
                <w:rFonts w:ascii="Century Gothic" w:hAnsi="Century Gothic" w:cs="Arial"/>
                <w:sz w:val="18"/>
                <w:szCs w:val="18"/>
              </w:rPr>
              <w:t>3</w:t>
            </w:r>
            <w:r w:rsidRPr="000777AE">
              <w:rPr>
                <w:rFonts w:ascii="Century Gothic" w:hAnsi="Century Gothic"/>
                <w:sz w:val="18"/>
                <w:szCs w:val="18"/>
              </w:rPr>
              <w:t>.</w:t>
            </w:r>
            <w:r>
              <w:rPr>
                <w:rFonts w:ascii="Century Gothic" w:hAnsi="Century Gothic"/>
                <w:sz w:val="18"/>
                <w:szCs w:val="18"/>
              </w:rPr>
              <w:t>10</w:t>
            </w:r>
          </w:p>
        </w:tc>
      </w:tr>
      <w:tr w:rsidR="4B242C58" w14:paraId="482DB662" w14:textId="77777777" w:rsidTr="4B242C58">
        <w:tc>
          <w:tcPr>
            <w:tcW w:w="2787" w:type="dxa"/>
          </w:tcPr>
          <w:p w14:paraId="19E54AE0" w14:textId="7E437D20" w:rsidR="6FC95319" w:rsidRDefault="6FC95319" w:rsidP="4B242C58">
            <w:pPr>
              <w:jc w:val="both"/>
              <w:rPr>
                <w:rFonts w:ascii="Century Gothic" w:hAnsi="Century Gothic" w:cs="Arial"/>
                <w:sz w:val="18"/>
                <w:szCs w:val="18"/>
              </w:rPr>
            </w:pPr>
            <w:r w:rsidRPr="4B242C58">
              <w:rPr>
                <w:rFonts w:ascii="Century Gothic" w:hAnsi="Century Gothic" w:cs="Arial"/>
                <w:sz w:val="18"/>
                <w:szCs w:val="18"/>
              </w:rPr>
              <w:t>Public</w:t>
            </w:r>
          </w:p>
        </w:tc>
        <w:tc>
          <w:tcPr>
            <w:tcW w:w="2786" w:type="dxa"/>
          </w:tcPr>
          <w:p w14:paraId="727E40C1" w14:textId="50425C20" w:rsidR="6FC95319" w:rsidRDefault="6FC95319" w:rsidP="4B242C58">
            <w:pPr>
              <w:jc w:val="both"/>
              <w:rPr>
                <w:rFonts w:ascii="Century Gothic" w:hAnsi="Century Gothic"/>
                <w:sz w:val="18"/>
                <w:szCs w:val="18"/>
              </w:rPr>
            </w:pPr>
            <w:r w:rsidRPr="4B242C58">
              <w:rPr>
                <w:rFonts w:ascii="Century Gothic" w:hAnsi="Century Gothic"/>
                <w:sz w:val="18"/>
                <w:szCs w:val="18"/>
              </w:rPr>
              <w:t>UNISSUED</w:t>
            </w:r>
          </w:p>
        </w:tc>
        <w:tc>
          <w:tcPr>
            <w:tcW w:w="4316" w:type="dxa"/>
          </w:tcPr>
          <w:p w14:paraId="49381578" w14:textId="0CC6B159" w:rsidR="6FC95319" w:rsidRDefault="6FC95319" w:rsidP="4B242C58">
            <w:pPr>
              <w:jc w:val="both"/>
              <w:rPr>
                <w:rFonts w:ascii="Century Gothic" w:hAnsi="Century Gothic" w:cs="Arial"/>
                <w:sz w:val="18"/>
                <w:szCs w:val="18"/>
              </w:rPr>
            </w:pPr>
            <w:r w:rsidRPr="4B242C58">
              <w:rPr>
                <w:rFonts w:ascii="Century Gothic" w:hAnsi="Century Gothic" w:cs="Arial"/>
                <w:sz w:val="18"/>
                <w:szCs w:val="18"/>
              </w:rPr>
              <w:t>3.11</w:t>
            </w:r>
          </w:p>
        </w:tc>
      </w:tr>
    </w:tbl>
    <w:p w14:paraId="27DA8271" w14:textId="77777777" w:rsidR="00721BF7" w:rsidRPr="000777AE" w:rsidRDefault="00721BF7" w:rsidP="0021167D">
      <w:pPr>
        <w:jc w:val="both"/>
        <w:rPr>
          <w:rFonts w:ascii="Century Gothic" w:hAnsi="Century Gothic" w:cs="Arial"/>
        </w:rPr>
      </w:pPr>
    </w:p>
    <w:p w14:paraId="04CAF123" w14:textId="77777777" w:rsidR="00721BF7" w:rsidRPr="000777AE" w:rsidRDefault="00721BF7" w:rsidP="0021167D">
      <w:pPr>
        <w:jc w:val="both"/>
        <w:rPr>
          <w:rFonts w:ascii="Century Gothic" w:hAnsi="Century Gothic" w:cs="Arial"/>
        </w:rPr>
      </w:pPr>
    </w:p>
    <w:p w14:paraId="78917526" w14:textId="77777777" w:rsidR="00721BF7" w:rsidRPr="000777AE" w:rsidRDefault="00721BF7" w:rsidP="0021167D">
      <w:pPr>
        <w:jc w:val="both"/>
        <w:rPr>
          <w:rFonts w:ascii="Century Gothic" w:hAnsi="Century Gothic" w:cs="Arial"/>
        </w:rPr>
      </w:pPr>
    </w:p>
    <w:p w14:paraId="4F8E30CD" w14:textId="6FC49545" w:rsidR="006B55C8" w:rsidRPr="000777AE" w:rsidRDefault="001C3848" w:rsidP="0021167D">
      <w:pPr>
        <w:jc w:val="both"/>
        <w:rPr>
          <w:rFonts w:ascii="Century Gothic" w:hAnsi="Century Gothic" w:cs="Arial"/>
          <w:b/>
          <w:color w:val="003366"/>
          <w:sz w:val="32"/>
          <w:szCs w:val="32"/>
        </w:rPr>
      </w:pPr>
      <w:r w:rsidRPr="000777AE">
        <w:rPr>
          <w:rFonts w:ascii="Century Gothic" w:hAnsi="Century Gothic" w:cs="Arial"/>
          <w:color w:val="4F81BD" w:themeColor="accent1"/>
          <w:sz w:val="28"/>
          <w:szCs w:val="28"/>
        </w:rPr>
        <w:t>Table of Contents</w:t>
      </w:r>
    </w:p>
    <w:p w14:paraId="4D9253BF" w14:textId="77777777" w:rsidR="00F64B65" w:rsidRPr="000777AE" w:rsidRDefault="00F64B65" w:rsidP="0021167D">
      <w:pPr>
        <w:jc w:val="both"/>
        <w:rPr>
          <w:rFonts w:ascii="Century Gothic" w:hAnsi="Century Gothic" w:cs="Arial"/>
          <w:color w:val="4F81BD" w:themeColor="accent1"/>
          <w:sz w:val="28"/>
          <w:szCs w:val="28"/>
        </w:rPr>
      </w:pPr>
    </w:p>
    <w:p w14:paraId="2A535DDE" w14:textId="77777777" w:rsidR="001C3848" w:rsidRPr="000777AE" w:rsidRDefault="001C3848" w:rsidP="0021167D">
      <w:pPr>
        <w:pStyle w:val="ListParagraph"/>
        <w:widowControl/>
        <w:numPr>
          <w:ilvl w:val="0"/>
          <w:numId w:val="6"/>
        </w:numPr>
        <w:autoSpaceDE/>
        <w:autoSpaceDN/>
        <w:spacing w:after="160" w:line="259" w:lineRule="auto"/>
        <w:contextualSpacing/>
        <w:jc w:val="both"/>
        <w:rPr>
          <w:rFonts w:ascii="Century Gothic" w:hAnsi="Century Gothic" w:cs="Arial"/>
          <w:color w:val="4F81BD" w:themeColor="accent1"/>
        </w:rPr>
      </w:pPr>
      <w:r w:rsidRPr="000777AE">
        <w:rPr>
          <w:rFonts w:ascii="Century Gothic" w:hAnsi="Century Gothic" w:cs="Arial"/>
          <w:color w:val="4F81BD" w:themeColor="accent1"/>
        </w:rPr>
        <w:t xml:space="preserve">Purpose </w:t>
      </w:r>
    </w:p>
    <w:p w14:paraId="5B44CB77" w14:textId="77777777" w:rsidR="001C3848" w:rsidRPr="000777AE" w:rsidRDefault="001C3848" w:rsidP="0021167D">
      <w:pPr>
        <w:pStyle w:val="ListParagraph"/>
        <w:widowControl/>
        <w:numPr>
          <w:ilvl w:val="0"/>
          <w:numId w:val="6"/>
        </w:numPr>
        <w:autoSpaceDE/>
        <w:autoSpaceDN/>
        <w:spacing w:after="160" w:line="259" w:lineRule="auto"/>
        <w:contextualSpacing/>
        <w:jc w:val="both"/>
        <w:rPr>
          <w:rFonts w:ascii="Century Gothic" w:hAnsi="Century Gothic" w:cs="Arial"/>
          <w:color w:val="4F81BD" w:themeColor="accent1"/>
        </w:rPr>
      </w:pPr>
      <w:r w:rsidRPr="000777AE">
        <w:rPr>
          <w:rFonts w:ascii="Century Gothic" w:hAnsi="Century Gothic" w:cs="Arial"/>
          <w:color w:val="4F81BD" w:themeColor="accent1"/>
        </w:rPr>
        <w:t>Scope</w:t>
      </w:r>
      <w:r>
        <w:tab/>
      </w:r>
    </w:p>
    <w:p w14:paraId="793E6872" w14:textId="77777777" w:rsidR="001C3848" w:rsidRPr="000777AE" w:rsidRDefault="001C3848" w:rsidP="0021167D">
      <w:pPr>
        <w:pStyle w:val="ListParagraph"/>
        <w:widowControl/>
        <w:numPr>
          <w:ilvl w:val="0"/>
          <w:numId w:val="6"/>
        </w:numPr>
        <w:autoSpaceDE/>
        <w:autoSpaceDN/>
        <w:spacing w:after="160" w:line="259" w:lineRule="auto"/>
        <w:contextualSpacing/>
        <w:jc w:val="both"/>
        <w:rPr>
          <w:rFonts w:ascii="Century Gothic" w:hAnsi="Century Gothic" w:cs="Arial"/>
          <w:color w:val="4F81BD" w:themeColor="accent1"/>
        </w:rPr>
      </w:pPr>
      <w:r w:rsidRPr="000777AE">
        <w:rPr>
          <w:rFonts w:ascii="Century Gothic" w:hAnsi="Century Gothic" w:cs="Arial"/>
          <w:color w:val="4F81BD" w:themeColor="accent1"/>
        </w:rPr>
        <w:t>Definitions</w:t>
      </w:r>
    </w:p>
    <w:p w14:paraId="5BFD882A" w14:textId="7E83B451" w:rsidR="00C3339E" w:rsidRPr="000777AE" w:rsidRDefault="00C3339E" w:rsidP="0021167D">
      <w:pPr>
        <w:pStyle w:val="ListParagraph"/>
        <w:widowControl/>
        <w:numPr>
          <w:ilvl w:val="0"/>
          <w:numId w:val="6"/>
        </w:numPr>
        <w:autoSpaceDE/>
        <w:autoSpaceDN/>
        <w:spacing w:after="160" w:line="259" w:lineRule="auto"/>
        <w:contextualSpacing/>
        <w:jc w:val="both"/>
        <w:rPr>
          <w:rFonts w:ascii="Century Gothic" w:hAnsi="Century Gothic" w:cs="Arial"/>
          <w:color w:val="4F81BD" w:themeColor="accent1"/>
        </w:rPr>
      </w:pPr>
      <w:r w:rsidRPr="000777AE">
        <w:rPr>
          <w:rFonts w:ascii="Century Gothic" w:hAnsi="Century Gothic" w:cs="Arial"/>
          <w:color w:val="4F81BD" w:themeColor="accent1"/>
        </w:rPr>
        <w:t>Structure</w:t>
      </w:r>
    </w:p>
    <w:p w14:paraId="6A39E3E8" w14:textId="77777777" w:rsidR="001C3848" w:rsidRPr="000777AE" w:rsidRDefault="001C3848" w:rsidP="0021167D">
      <w:pPr>
        <w:pStyle w:val="ListParagraph"/>
        <w:widowControl/>
        <w:numPr>
          <w:ilvl w:val="0"/>
          <w:numId w:val="6"/>
        </w:numPr>
        <w:autoSpaceDE/>
        <w:autoSpaceDN/>
        <w:spacing w:after="160" w:line="259" w:lineRule="auto"/>
        <w:contextualSpacing/>
        <w:jc w:val="both"/>
        <w:rPr>
          <w:rFonts w:ascii="Century Gothic" w:hAnsi="Century Gothic" w:cs="Arial"/>
          <w:color w:val="4F81BD" w:themeColor="accent1"/>
        </w:rPr>
      </w:pPr>
      <w:r w:rsidRPr="000777AE">
        <w:rPr>
          <w:rFonts w:ascii="Century Gothic" w:hAnsi="Century Gothic" w:cs="Arial"/>
          <w:color w:val="4F81BD" w:themeColor="accent1"/>
        </w:rPr>
        <w:t>Policy Statements</w:t>
      </w:r>
    </w:p>
    <w:p w14:paraId="49E93D48" w14:textId="77777777" w:rsidR="001C3848" w:rsidRPr="000777AE" w:rsidRDefault="001C3848" w:rsidP="0021167D">
      <w:pPr>
        <w:pStyle w:val="ListParagraph"/>
        <w:widowControl/>
        <w:numPr>
          <w:ilvl w:val="0"/>
          <w:numId w:val="6"/>
        </w:numPr>
        <w:autoSpaceDE/>
        <w:autoSpaceDN/>
        <w:spacing w:after="160" w:line="259" w:lineRule="auto"/>
        <w:contextualSpacing/>
        <w:jc w:val="both"/>
        <w:rPr>
          <w:rFonts w:ascii="Century Gothic" w:hAnsi="Century Gothic" w:cs="Arial"/>
          <w:color w:val="4F81BD" w:themeColor="accent1"/>
        </w:rPr>
      </w:pPr>
      <w:r w:rsidRPr="000777AE">
        <w:rPr>
          <w:rFonts w:ascii="Century Gothic" w:hAnsi="Century Gothic" w:cs="Arial"/>
          <w:color w:val="4F81BD" w:themeColor="accent1"/>
        </w:rPr>
        <w:t>Responsibilities</w:t>
      </w:r>
    </w:p>
    <w:p w14:paraId="79D04A9F" w14:textId="499CBD5B" w:rsidR="00A83C20" w:rsidRPr="000777AE" w:rsidRDefault="00A83C20" w:rsidP="4B242C58">
      <w:pPr>
        <w:pStyle w:val="ListParagraph"/>
        <w:widowControl/>
        <w:numPr>
          <w:ilvl w:val="0"/>
          <w:numId w:val="6"/>
        </w:numPr>
        <w:shd w:val="clear" w:color="auto" w:fill="FFFFFF" w:themeFill="background1"/>
        <w:autoSpaceDE/>
        <w:autoSpaceDN/>
        <w:contextualSpacing/>
        <w:jc w:val="both"/>
        <w:rPr>
          <w:rFonts w:ascii="Century Gothic" w:hAnsi="Century Gothic" w:cs="Arial"/>
          <w:color w:val="4F81BD" w:themeColor="accent1"/>
        </w:rPr>
      </w:pPr>
      <w:r w:rsidRPr="000777AE">
        <w:rPr>
          <w:rFonts w:ascii="Century Gothic" w:hAnsi="Century Gothic" w:cs="Arial"/>
          <w:color w:val="4F81BD" w:themeColor="accent1"/>
        </w:rPr>
        <w:t>Disciplinary Process</w:t>
      </w:r>
    </w:p>
    <w:p w14:paraId="0FDB3D2F" w14:textId="77777777" w:rsidR="00D45EB6" w:rsidRPr="000777AE" w:rsidRDefault="00D45EB6" w:rsidP="4B242C58">
      <w:pPr>
        <w:pStyle w:val="ListParagraph"/>
        <w:widowControl/>
        <w:numPr>
          <w:ilvl w:val="0"/>
          <w:numId w:val="6"/>
        </w:numPr>
        <w:shd w:val="clear" w:color="auto" w:fill="FFFFFF" w:themeFill="background1"/>
        <w:autoSpaceDE/>
        <w:autoSpaceDN/>
        <w:contextualSpacing/>
        <w:jc w:val="both"/>
        <w:rPr>
          <w:rFonts w:ascii="Century Gothic" w:hAnsi="Century Gothic" w:cs="Arial"/>
          <w:color w:val="4F81BD" w:themeColor="accent1"/>
        </w:rPr>
      </w:pPr>
      <w:r w:rsidRPr="000777AE">
        <w:rPr>
          <w:rFonts w:ascii="Century Gothic" w:hAnsi="Century Gothic" w:cs="Arial"/>
          <w:color w:val="4F81BD" w:themeColor="accent1"/>
        </w:rPr>
        <w:t>Safe Use of ICT Equipment</w:t>
      </w:r>
    </w:p>
    <w:p w14:paraId="32FCBA9C" w14:textId="1C0ED047" w:rsidR="001C3848" w:rsidRPr="000777AE" w:rsidRDefault="00D42982" w:rsidP="4B242C58">
      <w:pPr>
        <w:pStyle w:val="ListParagraph"/>
        <w:widowControl/>
        <w:numPr>
          <w:ilvl w:val="0"/>
          <w:numId w:val="6"/>
        </w:numPr>
        <w:shd w:val="clear" w:color="auto" w:fill="FFFFFF" w:themeFill="background1"/>
        <w:autoSpaceDE/>
        <w:autoSpaceDN/>
        <w:contextualSpacing/>
        <w:jc w:val="both"/>
        <w:rPr>
          <w:rFonts w:ascii="Century Gothic" w:hAnsi="Century Gothic" w:cs="Arial"/>
          <w:color w:val="4F81BD" w:themeColor="accent1"/>
        </w:rPr>
      </w:pPr>
      <w:r w:rsidRPr="000777AE">
        <w:rPr>
          <w:rFonts w:ascii="Century Gothic" w:hAnsi="Century Gothic" w:cs="Arial"/>
          <w:color w:val="4F81BD" w:themeColor="accent1"/>
        </w:rPr>
        <w:t>Arrangements</w:t>
      </w:r>
    </w:p>
    <w:p w14:paraId="0A0178EE" w14:textId="77777777" w:rsidR="004C457B" w:rsidRPr="000777AE" w:rsidRDefault="00AD1C55" w:rsidP="4B242C58">
      <w:pPr>
        <w:pStyle w:val="ListParagraph"/>
        <w:widowControl/>
        <w:numPr>
          <w:ilvl w:val="0"/>
          <w:numId w:val="6"/>
        </w:numPr>
        <w:shd w:val="clear" w:color="auto" w:fill="FFFFFF" w:themeFill="background1"/>
        <w:autoSpaceDE/>
        <w:autoSpaceDN/>
        <w:ind w:right="201"/>
        <w:contextualSpacing/>
        <w:jc w:val="both"/>
        <w:rPr>
          <w:rFonts w:ascii="Century Gothic" w:hAnsi="Century Gothic" w:cs="Arial"/>
          <w:color w:val="4F81BD" w:themeColor="accent1"/>
        </w:rPr>
      </w:pPr>
      <w:r w:rsidRPr="000777AE">
        <w:rPr>
          <w:rFonts w:ascii="Century Gothic" w:hAnsi="Century Gothic" w:cs="Arial"/>
          <w:color w:val="4F81BD" w:themeColor="accent1"/>
        </w:rPr>
        <w:t>Enterprise Voice (Mobile and Fixed Line)</w:t>
      </w:r>
    </w:p>
    <w:p w14:paraId="371658E3" w14:textId="6C2CB3FA" w:rsidR="004C457B" w:rsidRPr="000777AE" w:rsidRDefault="004C457B" w:rsidP="4B242C58">
      <w:pPr>
        <w:pStyle w:val="ListParagraph"/>
        <w:widowControl/>
        <w:numPr>
          <w:ilvl w:val="0"/>
          <w:numId w:val="6"/>
        </w:numPr>
        <w:shd w:val="clear" w:color="auto" w:fill="FFFFFF" w:themeFill="background1"/>
        <w:autoSpaceDE/>
        <w:autoSpaceDN/>
        <w:ind w:right="201"/>
        <w:contextualSpacing/>
        <w:jc w:val="both"/>
        <w:rPr>
          <w:rFonts w:ascii="Century Gothic" w:hAnsi="Century Gothic" w:cs="Arial"/>
          <w:color w:val="4F81BD" w:themeColor="accent1"/>
        </w:rPr>
      </w:pPr>
      <w:r w:rsidRPr="000777AE">
        <w:rPr>
          <w:rFonts w:ascii="Century Gothic" w:hAnsi="Century Gothic" w:cs="Arial"/>
          <w:color w:val="4F81BD" w:themeColor="accent1"/>
        </w:rPr>
        <w:t>Inductions and New Starter Packs</w:t>
      </w:r>
    </w:p>
    <w:p w14:paraId="6A6A4BB6" w14:textId="3BB2D605" w:rsidR="00985879" w:rsidRPr="000777AE" w:rsidRDefault="005228CC" w:rsidP="4B242C58">
      <w:pPr>
        <w:pStyle w:val="ListParagraph"/>
        <w:widowControl/>
        <w:numPr>
          <w:ilvl w:val="0"/>
          <w:numId w:val="6"/>
        </w:numPr>
        <w:shd w:val="clear" w:color="auto" w:fill="FFFFFF" w:themeFill="background1"/>
        <w:autoSpaceDE/>
        <w:autoSpaceDN/>
        <w:ind w:right="201"/>
        <w:contextualSpacing/>
        <w:jc w:val="both"/>
        <w:rPr>
          <w:rFonts w:ascii="Century Gothic" w:hAnsi="Century Gothic" w:cs="Arial"/>
          <w:color w:val="4F81BD" w:themeColor="accent1"/>
        </w:rPr>
      </w:pPr>
      <w:r w:rsidRPr="000777AE">
        <w:rPr>
          <w:rFonts w:ascii="Century Gothic" w:hAnsi="Century Gothic" w:cs="Arial"/>
          <w:color w:val="4F81BD" w:themeColor="accent1"/>
        </w:rPr>
        <w:t>Auditing and Monitoring</w:t>
      </w:r>
    </w:p>
    <w:p w14:paraId="05F5310B" w14:textId="26E6415D" w:rsidR="005228CC" w:rsidRPr="000777AE" w:rsidRDefault="005228CC" w:rsidP="4B242C58">
      <w:pPr>
        <w:pStyle w:val="ListParagraph"/>
        <w:widowControl/>
        <w:numPr>
          <w:ilvl w:val="0"/>
          <w:numId w:val="6"/>
        </w:numPr>
        <w:shd w:val="clear" w:color="auto" w:fill="FFFFFF" w:themeFill="background1"/>
        <w:autoSpaceDE/>
        <w:autoSpaceDN/>
        <w:ind w:right="201"/>
        <w:contextualSpacing/>
        <w:jc w:val="both"/>
        <w:rPr>
          <w:rFonts w:ascii="Century Gothic" w:hAnsi="Century Gothic" w:cs="Arial"/>
          <w:color w:val="4F81BD" w:themeColor="accent1"/>
        </w:rPr>
      </w:pPr>
      <w:r w:rsidRPr="000777AE">
        <w:rPr>
          <w:rFonts w:ascii="Century Gothic" w:hAnsi="Century Gothic" w:cs="Arial"/>
          <w:color w:val="4F81BD" w:themeColor="accent1"/>
        </w:rPr>
        <w:t>Business Continuity Planning</w:t>
      </w:r>
    </w:p>
    <w:p w14:paraId="2CF8A9C0" w14:textId="63EADE16" w:rsidR="00590245" w:rsidRPr="000777AE" w:rsidRDefault="00844022" w:rsidP="4B242C58">
      <w:pPr>
        <w:pStyle w:val="ListParagraph"/>
        <w:widowControl/>
        <w:numPr>
          <w:ilvl w:val="0"/>
          <w:numId w:val="6"/>
        </w:numPr>
        <w:shd w:val="clear" w:color="auto" w:fill="FFFFFF" w:themeFill="background1"/>
        <w:autoSpaceDE/>
        <w:autoSpaceDN/>
        <w:ind w:right="201"/>
        <w:contextualSpacing/>
        <w:jc w:val="both"/>
        <w:rPr>
          <w:rFonts w:ascii="Century Gothic" w:hAnsi="Century Gothic" w:cs="Arial"/>
          <w:color w:val="4F81BD" w:themeColor="accent1"/>
        </w:rPr>
      </w:pPr>
      <w:r w:rsidRPr="000777AE">
        <w:rPr>
          <w:rFonts w:ascii="Century Gothic" w:hAnsi="Century Gothic" w:cs="Arial"/>
          <w:color w:val="4F81BD" w:themeColor="accent1"/>
        </w:rPr>
        <w:t xml:space="preserve">Controls </w:t>
      </w:r>
      <w:r w:rsidR="00C87A13" w:rsidRPr="000777AE">
        <w:rPr>
          <w:rFonts w:ascii="Century Gothic" w:hAnsi="Century Gothic" w:cs="Arial"/>
          <w:color w:val="4F81BD" w:themeColor="accent1"/>
        </w:rPr>
        <w:t>Against Malware</w:t>
      </w:r>
    </w:p>
    <w:p w14:paraId="4D6B6B1A" w14:textId="5B2A3B3D" w:rsidR="00590245" w:rsidRPr="000777AE" w:rsidRDefault="00590245" w:rsidP="2E393026">
      <w:pPr>
        <w:pStyle w:val="ListParagraph"/>
        <w:widowControl/>
        <w:numPr>
          <w:ilvl w:val="0"/>
          <w:numId w:val="6"/>
        </w:numPr>
        <w:shd w:val="clear" w:color="auto" w:fill="FFFFFF" w:themeFill="background1"/>
        <w:autoSpaceDE/>
        <w:autoSpaceDN/>
        <w:ind w:right="201"/>
        <w:contextualSpacing/>
        <w:jc w:val="both"/>
        <w:rPr>
          <w:rFonts w:ascii="Century Gothic" w:hAnsi="Century Gothic" w:cs="Arial"/>
          <w:color w:val="4F81BD" w:themeColor="accent1"/>
        </w:rPr>
      </w:pPr>
      <w:r w:rsidRPr="000777AE">
        <w:rPr>
          <w:rFonts w:ascii="Century Gothic" w:hAnsi="Century Gothic" w:cs="Arial"/>
          <w:color w:val="4F81BD" w:themeColor="accent1"/>
        </w:rPr>
        <w:t>Use of Privilege</w:t>
      </w:r>
      <w:r w:rsidR="5DE248CF" w:rsidRPr="000777AE">
        <w:rPr>
          <w:rFonts w:ascii="Century Gothic" w:hAnsi="Century Gothic" w:cs="Arial"/>
          <w:color w:val="4F81BD" w:themeColor="accent1"/>
        </w:rPr>
        <w:t>d</w:t>
      </w:r>
      <w:r w:rsidRPr="000777AE">
        <w:rPr>
          <w:rFonts w:ascii="Century Gothic" w:hAnsi="Century Gothic" w:cs="Arial"/>
          <w:color w:val="4F81BD" w:themeColor="accent1"/>
        </w:rPr>
        <w:t xml:space="preserve"> Utility Programs</w:t>
      </w:r>
    </w:p>
    <w:p w14:paraId="5B789262" w14:textId="18753799" w:rsidR="00696790" w:rsidRPr="000777AE" w:rsidRDefault="00696790" w:rsidP="4B242C58">
      <w:pPr>
        <w:widowControl/>
        <w:shd w:val="clear" w:color="auto" w:fill="FFFFFF" w:themeFill="background1"/>
        <w:autoSpaceDE/>
        <w:autoSpaceDN/>
        <w:ind w:right="201"/>
        <w:contextualSpacing/>
        <w:jc w:val="both"/>
        <w:rPr>
          <w:rFonts w:ascii="Century Gothic" w:hAnsi="Century Gothic" w:cs="Arial"/>
          <w:color w:val="4F81BD" w:themeColor="accent1"/>
        </w:rPr>
      </w:pPr>
    </w:p>
    <w:p w14:paraId="45D55C8E" w14:textId="04854D4B" w:rsidR="001C3848" w:rsidRPr="000777AE" w:rsidRDefault="001C3848"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08F2E887" w14:textId="69CF31F2"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4CBC05E0" w14:textId="643A50F8"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2C4117D5" w14:textId="583C02C5"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114328D8" w14:textId="5882A1D0"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26867D02" w14:textId="10768468"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2DC2329E" w14:textId="0E1CB104"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7DBFA337" w14:textId="3BE58119"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6E966955" w14:textId="1B53C623"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77E4E1B0" w14:textId="22B306E3"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491C064F" w14:textId="532AE85A"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3020B4DD" w14:textId="71C758E6"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07AA6EDD" w14:textId="306BB8C7"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2F9C6F61" w14:textId="1F69A1D9"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3272D1DB" w14:textId="79E99818"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117CD33F" w14:textId="7CC0DB8B"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0DB36487" w14:textId="36243A6D"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26E247F5" w14:textId="51EF4C1B"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64479A4C" w14:textId="29F7446E"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0E08FC3E" w14:textId="09C1868E"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6053B99F" w14:textId="0704DFE8" w:rsidR="00C82E0D" w:rsidRPr="000777AE" w:rsidRDefault="00C82E0D" w:rsidP="4B242C58">
      <w:pPr>
        <w:pStyle w:val="ListParagraph"/>
        <w:shd w:val="clear" w:color="auto" w:fill="FFFFFF" w:themeFill="background1"/>
        <w:ind w:left="360"/>
        <w:jc w:val="both"/>
        <w:rPr>
          <w:rFonts w:ascii="Century Gothic" w:hAnsi="Century Gothic" w:cs="Arial"/>
          <w:color w:val="4F81BD" w:themeColor="accent1"/>
          <w:sz w:val="28"/>
          <w:szCs w:val="28"/>
        </w:rPr>
      </w:pPr>
    </w:p>
    <w:p w14:paraId="254C9B10" w14:textId="278CBD9C" w:rsidR="001C3848" w:rsidRPr="000777AE" w:rsidRDefault="001C3848" w:rsidP="0021167D">
      <w:pPr>
        <w:pStyle w:val="Heading4"/>
        <w:numPr>
          <w:ilvl w:val="0"/>
          <w:numId w:val="7"/>
        </w:numPr>
        <w:jc w:val="both"/>
        <w:rPr>
          <w:rStyle w:val="Strong"/>
          <w:rFonts w:ascii="Century Gothic" w:hAnsi="Century Gothic" w:cs="Arial"/>
          <w:i w:val="0"/>
          <w:iCs w:val="0"/>
          <w:color w:val="4F81BD" w:themeColor="accent1"/>
          <w:spacing w:val="-2"/>
          <w:sz w:val="28"/>
          <w:szCs w:val="28"/>
        </w:rPr>
      </w:pPr>
      <w:r w:rsidRPr="000777AE">
        <w:rPr>
          <w:rStyle w:val="Strong"/>
          <w:rFonts w:ascii="Century Gothic" w:hAnsi="Century Gothic" w:cs="Arial"/>
          <w:i w:val="0"/>
          <w:iCs w:val="0"/>
          <w:color w:val="4F81BD" w:themeColor="accent1"/>
          <w:spacing w:val="-2"/>
          <w:sz w:val="28"/>
          <w:szCs w:val="28"/>
        </w:rPr>
        <w:t>Purpose</w:t>
      </w:r>
    </w:p>
    <w:p w14:paraId="6EB2A33E" w14:textId="77777777" w:rsidR="00267C21" w:rsidRPr="000777AE" w:rsidRDefault="00267C21" w:rsidP="0021167D">
      <w:pPr>
        <w:jc w:val="both"/>
        <w:rPr>
          <w:rFonts w:ascii="Century Gothic" w:hAnsi="Century Gothic"/>
        </w:rPr>
      </w:pPr>
    </w:p>
    <w:p w14:paraId="7ECA363B" w14:textId="277149CF" w:rsidR="007869D3" w:rsidRPr="000777AE" w:rsidRDefault="007869D3" w:rsidP="2E393026">
      <w:pPr>
        <w:pStyle w:val="ListParagraph"/>
        <w:tabs>
          <w:tab w:val="left" w:pos="2552"/>
        </w:tabs>
        <w:ind w:left="0" w:firstLine="0"/>
        <w:jc w:val="both"/>
        <w:rPr>
          <w:rFonts w:ascii="Century Gothic" w:hAnsi="Century Gothic" w:cs="Arial"/>
        </w:rPr>
      </w:pPr>
      <w:r w:rsidRPr="000777AE">
        <w:rPr>
          <w:rFonts w:ascii="Century Gothic" w:hAnsi="Century Gothic" w:cs="Arial"/>
        </w:rPr>
        <w:t xml:space="preserve">The Erith Group </w:t>
      </w:r>
      <w:r w:rsidR="13090EDF" w:rsidRPr="000777AE">
        <w:rPr>
          <w:rFonts w:ascii="Century Gothic" w:hAnsi="Century Gothic" w:cs="Arial"/>
        </w:rPr>
        <w:t>recognizes</w:t>
      </w:r>
      <w:r w:rsidRPr="000777AE">
        <w:rPr>
          <w:rFonts w:ascii="Century Gothic" w:hAnsi="Century Gothic" w:cs="Arial"/>
        </w:rPr>
        <w:t xml:space="preserve"> the need to keep up-to-date with technology and supply chain advancement and to provide its customers and staff with an ICT infrastructure that supports its Core Values, acknowledges Best Practice, and is capable of ‘exceeding customer expectations’. </w:t>
      </w:r>
    </w:p>
    <w:p w14:paraId="66D384A8" w14:textId="77777777" w:rsidR="007869D3" w:rsidRPr="000777AE" w:rsidRDefault="007869D3" w:rsidP="007869D3">
      <w:pPr>
        <w:pStyle w:val="ListParagraph"/>
        <w:tabs>
          <w:tab w:val="left" w:pos="2552"/>
        </w:tabs>
        <w:ind w:left="0" w:firstLine="0"/>
        <w:jc w:val="both"/>
        <w:rPr>
          <w:rFonts w:ascii="Century Gothic" w:hAnsi="Century Gothic" w:cs="Arial"/>
        </w:rPr>
      </w:pPr>
    </w:p>
    <w:p w14:paraId="0EE1107D" w14:textId="5E3FEB0C" w:rsidR="007869D3" w:rsidRPr="000777AE" w:rsidRDefault="007869D3" w:rsidP="007869D3">
      <w:pPr>
        <w:pStyle w:val="ListParagraph"/>
        <w:tabs>
          <w:tab w:val="left" w:pos="2552"/>
        </w:tabs>
        <w:ind w:left="0" w:firstLine="0"/>
        <w:jc w:val="both"/>
        <w:rPr>
          <w:rFonts w:ascii="Century Gothic" w:hAnsi="Century Gothic" w:cs="Arial"/>
        </w:rPr>
      </w:pPr>
      <w:r w:rsidRPr="4B242C58">
        <w:rPr>
          <w:rFonts w:ascii="Century Gothic" w:hAnsi="Century Gothic" w:cs="Arial"/>
        </w:rPr>
        <w:t xml:space="preserve">The </w:t>
      </w:r>
      <w:r w:rsidR="00436524" w:rsidRPr="4B242C58">
        <w:rPr>
          <w:rFonts w:ascii="Century Gothic" w:hAnsi="Century Gothic" w:cs="Arial"/>
        </w:rPr>
        <w:t>Executive and Operations Boards</w:t>
      </w:r>
      <w:r w:rsidRPr="4B242C58">
        <w:rPr>
          <w:rFonts w:ascii="Century Gothic" w:hAnsi="Century Gothic" w:cs="Arial"/>
        </w:rPr>
        <w:t xml:space="preserve"> </w:t>
      </w:r>
      <w:r w:rsidR="00AD51FE" w:rsidRPr="4B242C58">
        <w:rPr>
          <w:rFonts w:ascii="Century Gothic" w:hAnsi="Century Gothic" w:cs="Arial"/>
        </w:rPr>
        <w:t>recognises</w:t>
      </w:r>
      <w:r w:rsidRPr="4B242C58">
        <w:rPr>
          <w:rFonts w:ascii="Century Gothic" w:hAnsi="Century Gothic" w:cs="Arial"/>
        </w:rPr>
        <w:t xml:space="preserve"> that continu</w:t>
      </w:r>
      <w:r w:rsidR="00E56253" w:rsidRPr="4B242C58">
        <w:rPr>
          <w:rFonts w:ascii="Century Gothic" w:hAnsi="Century Gothic" w:cs="Arial"/>
        </w:rPr>
        <w:t>al</w:t>
      </w:r>
      <w:r w:rsidRPr="4B242C58">
        <w:rPr>
          <w:rFonts w:ascii="Century Gothic" w:hAnsi="Century Gothic" w:cs="Arial"/>
        </w:rPr>
        <w:t xml:space="preserve"> </w:t>
      </w:r>
      <w:r w:rsidR="00332FB8" w:rsidRPr="4B242C58">
        <w:rPr>
          <w:rFonts w:ascii="Century Gothic" w:hAnsi="Century Gothic" w:cs="Arial"/>
        </w:rPr>
        <w:t>improvement and</w:t>
      </w:r>
      <w:r w:rsidRPr="4B242C58">
        <w:rPr>
          <w:rFonts w:ascii="Century Gothic" w:hAnsi="Century Gothic" w:cs="Arial"/>
        </w:rPr>
        <w:t xml:space="preserve"> investment into Information</w:t>
      </w:r>
      <w:r w:rsidR="00DF6344" w:rsidRPr="4B242C58">
        <w:rPr>
          <w:rFonts w:ascii="Century Gothic" w:hAnsi="Century Gothic" w:cs="Arial"/>
        </w:rPr>
        <w:t>, Communications</w:t>
      </w:r>
      <w:r w:rsidRPr="4B242C58">
        <w:rPr>
          <w:rFonts w:ascii="Century Gothic" w:hAnsi="Century Gothic" w:cs="Arial"/>
        </w:rPr>
        <w:t xml:space="preserve"> Technology </w:t>
      </w:r>
      <w:r w:rsidR="00E56253" w:rsidRPr="4B242C58">
        <w:rPr>
          <w:rFonts w:ascii="Century Gothic" w:hAnsi="Century Gothic" w:cs="Arial"/>
        </w:rPr>
        <w:t>Services and</w:t>
      </w:r>
      <w:r w:rsidR="004D23B2" w:rsidRPr="4B242C58">
        <w:rPr>
          <w:rFonts w:ascii="Century Gothic" w:hAnsi="Century Gothic" w:cs="Arial"/>
        </w:rPr>
        <w:t xml:space="preserve"> the</w:t>
      </w:r>
      <w:r w:rsidR="00E56253" w:rsidRPr="4B242C58">
        <w:rPr>
          <w:rFonts w:ascii="Century Gothic" w:hAnsi="Century Gothic" w:cs="Arial"/>
        </w:rPr>
        <w:t xml:space="preserve"> </w:t>
      </w:r>
      <w:r w:rsidR="00485935" w:rsidRPr="4B242C58">
        <w:rPr>
          <w:rFonts w:ascii="Century Gothic" w:hAnsi="Century Gothic" w:cs="Arial"/>
        </w:rPr>
        <w:t xml:space="preserve">ISO27001:2013 </w:t>
      </w:r>
      <w:r w:rsidR="00E56253" w:rsidRPr="4B242C58">
        <w:rPr>
          <w:rFonts w:ascii="Century Gothic" w:hAnsi="Century Gothic" w:cs="Arial"/>
        </w:rPr>
        <w:t>Information Security Management</w:t>
      </w:r>
      <w:r w:rsidR="004D23B2" w:rsidRPr="4B242C58">
        <w:rPr>
          <w:rFonts w:ascii="Century Gothic" w:hAnsi="Century Gothic" w:cs="Arial"/>
        </w:rPr>
        <w:t xml:space="preserve"> System</w:t>
      </w:r>
      <w:r w:rsidRPr="4B242C58">
        <w:rPr>
          <w:rFonts w:ascii="Century Gothic" w:hAnsi="Century Gothic" w:cs="Arial"/>
        </w:rPr>
        <w:t xml:space="preserve"> is essential to the Business, to support the development of its processes and its staff.</w:t>
      </w:r>
    </w:p>
    <w:p w14:paraId="6B424C5F" w14:textId="77777777" w:rsidR="007869D3" w:rsidRPr="000777AE" w:rsidRDefault="007869D3" w:rsidP="007869D3">
      <w:pPr>
        <w:pStyle w:val="ListParagraph"/>
        <w:tabs>
          <w:tab w:val="left" w:pos="2552"/>
        </w:tabs>
        <w:ind w:left="0" w:firstLine="0"/>
        <w:jc w:val="both"/>
        <w:rPr>
          <w:rFonts w:ascii="Century Gothic" w:hAnsi="Century Gothic" w:cs="Arial"/>
        </w:rPr>
      </w:pPr>
    </w:p>
    <w:p w14:paraId="6978C4DB" w14:textId="77777777" w:rsidR="007869D3" w:rsidRPr="000777AE" w:rsidRDefault="007869D3" w:rsidP="007869D3">
      <w:pPr>
        <w:pStyle w:val="ListParagraph"/>
        <w:tabs>
          <w:tab w:val="left" w:pos="2552"/>
        </w:tabs>
        <w:ind w:left="0" w:firstLine="0"/>
        <w:jc w:val="both"/>
        <w:rPr>
          <w:rFonts w:ascii="Century Gothic" w:hAnsi="Century Gothic" w:cs="Arial"/>
        </w:rPr>
      </w:pPr>
      <w:r w:rsidRPr="4B242C58">
        <w:rPr>
          <w:rFonts w:ascii="Century Gothic" w:hAnsi="Century Gothic" w:cs="Arial"/>
        </w:rPr>
        <w:t>The Chairman will appoint a Director to be responsible for the management of ICT and to oversee strategic development.</w:t>
      </w:r>
    </w:p>
    <w:p w14:paraId="5924F893" w14:textId="77777777" w:rsidR="007869D3" w:rsidRPr="000777AE" w:rsidRDefault="007869D3" w:rsidP="007869D3">
      <w:pPr>
        <w:pStyle w:val="ListParagraph"/>
        <w:tabs>
          <w:tab w:val="left" w:pos="2552"/>
        </w:tabs>
        <w:ind w:left="0" w:firstLine="0"/>
        <w:jc w:val="both"/>
        <w:rPr>
          <w:rFonts w:ascii="Century Gothic" w:hAnsi="Century Gothic" w:cs="Arial"/>
        </w:rPr>
      </w:pPr>
    </w:p>
    <w:p w14:paraId="743B3D38" w14:textId="402E94C2" w:rsidR="007869D3" w:rsidRPr="000777AE" w:rsidRDefault="007869D3" w:rsidP="007869D3">
      <w:pPr>
        <w:pStyle w:val="ListParagraph"/>
        <w:tabs>
          <w:tab w:val="left" w:pos="2552"/>
        </w:tabs>
        <w:ind w:left="0" w:firstLine="0"/>
        <w:jc w:val="both"/>
        <w:rPr>
          <w:rFonts w:ascii="Century Gothic" w:hAnsi="Century Gothic" w:cs="Arial"/>
        </w:rPr>
      </w:pPr>
      <w:r w:rsidRPr="4B242C58">
        <w:rPr>
          <w:rFonts w:ascii="Century Gothic" w:hAnsi="Century Gothic" w:cs="Arial"/>
        </w:rPr>
        <w:t>The main objective of ICT is to ensure Information Security, deliver strategy, to support the Group and ensure that employees have controlled access to corporate knowledge. With increasing use of electronic communication, it is essential that the Erith Group protects its systems from illegal, defamatory, fraudulent</w:t>
      </w:r>
      <w:r w:rsidR="00AD51FE" w:rsidRPr="4B242C58">
        <w:rPr>
          <w:rFonts w:ascii="Century Gothic" w:hAnsi="Century Gothic" w:cs="Arial"/>
        </w:rPr>
        <w:t>,</w:t>
      </w:r>
      <w:r w:rsidRPr="4B242C58">
        <w:rPr>
          <w:rFonts w:ascii="Century Gothic" w:hAnsi="Century Gothic" w:cs="Arial"/>
        </w:rPr>
        <w:t xml:space="preserve"> or other misuse. </w:t>
      </w:r>
    </w:p>
    <w:p w14:paraId="1FA88CCD" w14:textId="77777777" w:rsidR="007869D3" w:rsidRPr="000777AE" w:rsidRDefault="007869D3" w:rsidP="007869D3">
      <w:pPr>
        <w:pStyle w:val="ListParagraph"/>
        <w:tabs>
          <w:tab w:val="left" w:pos="2552"/>
        </w:tabs>
        <w:ind w:left="0" w:firstLine="0"/>
        <w:jc w:val="both"/>
        <w:rPr>
          <w:rFonts w:ascii="Century Gothic" w:hAnsi="Century Gothic" w:cs="Arial"/>
        </w:rPr>
      </w:pPr>
    </w:p>
    <w:p w14:paraId="202E46E7" w14:textId="77777777" w:rsidR="007869D3" w:rsidRPr="000777AE" w:rsidRDefault="007869D3" w:rsidP="007869D3">
      <w:pPr>
        <w:pStyle w:val="ListParagraph"/>
        <w:tabs>
          <w:tab w:val="left" w:pos="2552"/>
        </w:tabs>
        <w:ind w:left="0" w:firstLine="0"/>
        <w:jc w:val="both"/>
        <w:rPr>
          <w:rFonts w:ascii="Century Gothic" w:hAnsi="Century Gothic" w:cs="Arial"/>
        </w:rPr>
      </w:pPr>
      <w:r w:rsidRPr="4B242C58">
        <w:rPr>
          <w:rFonts w:ascii="Century Gothic" w:hAnsi="Century Gothic" w:cs="Arial"/>
        </w:rPr>
        <w:t>Improvement Plans will be recommended and approved at Operations Board Meetings prior to implementation, to ensure that they continue to focus and deliver against business needs.</w:t>
      </w:r>
    </w:p>
    <w:p w14:paraId="2A62C8C3" w14:textId="77777777" w:rsidR="007869D3" w:rsidRPr="000777AE" w:rsidRDefault="007869D3" w:rsidP="007869D3">
      <w:pPr>
        <w:pStyle w:val="ListParagraph"/>
        <w:tabs>
          <w:tab w:val="left" w:pos="2552"/>
        </w:tabs>
        <w:ind w:left="0" w:firstLine="0"/>
        <w:jc w:val="both"/>
        <w:rPr>
          <w:rFonts w:ascii="Century Gothic" w:hAnsi="Century Gothic" w:cs="Arial"/>
        </w:rPr>
      </w:pPr>
    </w:p>
    <w:p w14:paraId="2ABCA733" w14:textId="77777777" w:rsidR="007869D3" w:rsidRPr="000777AE" w:rsidRDefault="007869D3" w:rsidP="007869D3">
      <w:pPr>
        <w:pStyle w:val="ListParagraph"/>
        <w:tabs>
          <w:tab w:val="left" w:pos="2552"/>
        </w:tabs>
        <w:ind w:left="0" w:firstLine="0"/>
        <w:jc w:val="both"/>
        <w:rPr>
          <w:rFonts w:ascii="Century Gothic" w:hAnsi="Century Gothic" w:cs="Arial"/>
        </w:rPr>
      </w:pPr>
      <w:r w:rsidRPr="4B242C58">
        <w:rPr>
          <w:rFonts w:ascii="Century Gothic" w:hAnsi="Century Gothic" w:cs="Arial"/>
        </w:rPr>
        <w:t>The IT Director, in conjunction with the Main and Operations Boards, will prepare an annual budget to ensure that what is planned can be provided for. It is the responsibility of the Board of Directors to ensure that once approved, the appropriate budget is made available.</w:t>
      </w:r>
    </w:p>
    <w:p w14:paraId="22671882" w14:textId="77777777" w:rsidR="007869D3" w:rsidRPr="000777AE" w:rsidRDefault="007869D3" w:rsidP="007869D3">
      <w:pPr>
        <w:pStyle w:val="ListParagraph"/>
        <w:tabs>
          <w:tab w:val="left" w:pos="2552"/>
        </w:tabs>
        <w:ind w:left="0" w:firstLine="0"/>
        <w:jc w:val="both"/>
        <w:rPr>
          <w:rFonts w:ascii="Century Gothic" w:hAnsi="Century Gothic" w:cs="Arial"/>
        </w:rPr>
      </w:pPr>
    </w:p>
    <w:p w14:paraId="682409EB" w14:textId="77777777" w:rsidR="007869D3" w:rsidRPr="000777AE" w:rsidRDefault="007869D3" w:rsidP="007869D3">
      <w:pPr>
        <w:pStyle w:val="ListParagraph"/>
        <w:tabs>
          <w:tab w:val="left" w:pos="2552"/>
        </w:tabs>
        <w:ind w:left="0" w:firstLine="0"/>
        <w:jc w:val="both"/>
        <w:rPr>
          <w:rFonts w:ascii="Century Gothic" w:hAnsi="Century Gothic" w:cs="Arial"/>
        </w:rPr>
      </w:pPr>
      <w:r w:rsidRPr="4B242C58">
        <w:rPr>
          <w:rFonts w:ascii="Century Gothic" w:hAnsi="Century Gothic" w:cs="Arial"/>
        </w:rPr>
        <w:t>The Erith Group recognises that the ICT infrastructure alone is insufficient to guarantee success. The Board is therefore committed to providing training in the ICT network, system maintenance/development and licensed software, as required.</w:t>
      </w:r>
    </w:p>
    <w:p w14:paraId="499D5C47" w14:textId="77777777" w:rsidR="007869D3" w:rsidRPr="000777AE" w:rsidRDefault="007869D3" w:rsidP="007869D3">
      <w:pPr>
        <w:pStyle w:val="ListParagraph"/>
        <w:tabs>
          <w:tab w:val="left" w:pos="2552"/>
        </w:tabs>
        <w:ind w:left="0" w:firstLine="0"/>
        <w:jc w:val="both"/>
        <w:rPr>
          <w:rFonts w:ascii="Century Gothic" w:hAnsi="Century Gothic" w:cs="Arial"/>
        </w:rPr>
      </w:pPr>
    </w:p>
    <w:p w14:paraId="34E9FCD1" w14:textId="77777777" w:rsidR="007869D3" w:rsidRPr="000777AE" w:rsidRDefault="007869D3" w:rsidP="007869D3">
      <w:pPr>
        <w:pStyle w:val="ListParagraph"/>
        <w:tabs>
          <w:tab w:val="left" w:pos="2552"/>
        </w:tabs>
        <w:ind w:left="0" w:firstLine="0"/>
        <w:jc w:val="both"/>
        <w:rPr>
          <w:rFonts w:ascii="Century Gothic" w:hAnsi="Century Gothic" w:cs="Arial"/>
        </w:rPr>
      </w:pPr>
      <w:r w:rsidRPr="4B242C58">
        <w:rPr>
          <w:rFonts w:ascii="Century Gothic" w:hAnsi="Century Gothic" w:cs="Arial"/>
        </w:rPr>
        <w:t>As ICT is such an integral part of The Erith group’s operations and essential to the delivery of information not only internally but also to the customer and supply chain, The Erith Group will ensure that a robust ICT continuity plan will be put in place.</w:t>
      </w:r>
    </w:p>
    <w:p w14:paraId="6B09642C" w14:textId="77777777" w:rsidR="008A7776" w:rsidRPr="000777AE" w:rsidRDefault="008A7776" w:rsidP="007C2F8F">
      <w:pPr>
        <w:tabs>
          <w:tab w:val="left" w:pos="2552"/>
        </w:tabs>
        <w:jc w:val="both"/>
        <w:rPr>
          <w:rFonts w:ascii="Century Gothic" w:hAnsi="Century Gothic" w:cs="Arial"/>
        </w:rPr>
      </w:pPr>
    </w:p>
    <w:p w14:paraId="6254EC30" w14:textId="2C53533F" w:rsidR="008A7776" w:rsidRPr="000777AE" w:rsidRDefault="008A7776" w:rsidP="00BB5833">
      <w:pPr>
        <w:pStyle w:val="ListParagraph"/>
        <w:tabs>
          <w:tab w:val="left" w:pos="2552"/>
        </w:tabs>
        <w:ind w:left="0" w:firstLine="0"/>
        <w:jc w:val="both"/>
        <w:rPr>
          <w:rFonts w:ascii="Century Gothic" w:hAnsi="Century Gothic" w:cs="Arial"/>
        </w:rPr>
      </w:pPr>
      <w:r w:rsidRPr="4B242C58">
        <w:rPr>
          <w:rFonts w:ascii="Century Gothic" w:hAnsi="Century Gothic" w:cs="Arial"/>
        </w:rPr>
        <w:t xml:space="preserve">This does not form part of the contract of any employee and the </w:t>
      </w:r>
      <w:r w:rsidR="003132A5" w:rsidRPr="4B242C58">
        <w:rPr>
          <w:rFonts w:ascii="Century Gothic" w:hAnsi="Century Gothic" w:cs="Arial"/>
        </w:rPr>
        <w:t xml:space="preserve">Erith Group </w:t>
      </w:r>
      <w:r w:rsidRPr="4B242C58">
        <w:rPr>
          <w:rFonts w:ascii="Century Gothic" w:hAnsi="Century Gothic" w:cs="Arial"/>
        </w:rPr>
        <w:t xml:space="preserve">reserves the right to change this policy at any time without notice. </w:t>
      </w:r>
    </w:p>
    <w:p w14:paraId="54F59BD3" w14:textId="77777777" w:rsidR="006539A4" w:rsidRPr="000777AE" w:rsidRDefault="006539A4" w:rsidP="0021167D">
      <w:pPr>
        <w:pStyle w:val="Heading4"/>
        <w:jc w:val="both"/>
        <w:rPr>
          <w:rStyle w:val="Strong"/>
          <w:rFonts w:ascii="Century Gothic" w:hAnsi="Century Gothic" w:cs="Arial"/>
          <w:i w:val="0"/>
          <w:iCs w:val="0"/>
          <w:color w:val="4F81BD" w:themeColor="accent1"/>
          <w:spacing w:val="-2"/>
          <w:sz w:val="28"/>
          <w:szCs w:val="28"/>
        </w:rPr>
      </w:pPr>
    </w:p>
    <w:p w14:paraId="25955705" w14:textId="5AFDC82F" w:rsidR="00BB5833" w:rsidRPr="000777AE" w:rsidRDefault="00B85452" w:rsidP="0021167D">
      <w:pPr>
        <w:pStyle w:val="Heading4"/>
        <w:jc w:val="both"/>
        <w:rPr>
          <w:rFonts w:ascii="Century Gothic" w:hAnsi="Century Gothic" w:cs="Arial"/>
          <w:color w:val="548DD4" w:themeColor="text2" w:themeTint="99"/>
          <w:sz w:val="36"/>
          <w:szCs w:val="36"/>
        </w:rPr>
      </w:pPr>
      <w:r w:rsidRPr="000777AE">
        <w:rPr>
          <w:rStyle w:val="Strong"/>
          <w:rFonts w:ascii="Century Gothic" w:hAnsi="Century Gothic" w:cs="Arial"/>
          <w:i w:val="0"/>
          <w:iCs w:val="0"/>
          <w:color w:val="4F81BD" w:themeColor="accent1"/>
          <w:spacing w:val="-2"/>
          <w:sz w:val="28"/>
          <w:szCs w:val="28"/>
        </w:rPr>
        <w:t xml:space="preserve">2.0 </w:t>
      </w:r>
      <w:r w:rsidR="00FD28FB" w:rsidRPr="000777AE">
        <w:rPr>
          <w:rStyle w:val="Strong"/>
          <w:rFonts w:ascii="Century Gothic" w:hAnsi="Century Gothic" w:cs="Arial"/>
          <w:i w:val="0"/>
          <w:iCs w:val="0"/>
          <w:color w:val="4F81BD" w:themeColor="accent1"/>
          <w:spacing w:val="-2"/>
          <w:sz w:val="28"/>
          <w:szCs w:val="28"/>
        </w:rPr>
        <w:t>Scope</w:t>
      </w:r>
    </w:p>
    <w:p w14:paraId="0A146799" w14:textId="77777777" w:rsidR="00BB5833" w:rsidRPr="000777AE" w:rsidRDefault="00BB5833" w:rsidP="0021167D">
      <w:pPr>
        <w:jc w:val="both"/>
        <w:rPr>
          <w:rFonts w:ascii="Century Gothic" w:hAnsi="Century Gothic"/>
        </w:rPr>
      </w:pPr>
    </w:p>
    <w:p w14:paraId="51B633A3" w14:textId="6B5C6D07" w:rsidR="00E50688" w:rsidRPr="000777AE" w:rsidRDefault="00E50688" w:rsidP="00E50688">
      <w:pPr>
        <w:pStyle w:val="ListParagraph"/>
        <w:tabs>
          <w:tab w:val="left" w:pos="2552"/>
        </w:tabs>
        <w:ind w:left="0" w:firstLine="0"/>
        <w:jc w:val="both"/>
        <w:rPr>
          <w:rFonts w:ascii="Century Gothic" w:hAnsi="Century Gothic" w:cs="Arial"/>
          <w:sz w:val="24"/>
          <w:szCs w:val="24"/>
        </w:rPr>
      </w:pPr>
      <w:r w:rsidRPr="4B242C58">
        <w:rPr>
          <w:rFonts w:ascii="Century Gothic" w:hAnsi="Century Gothic" w:cs="Arial"/>
          <w:sz w:val="24"/>
          <w:szCs w:val="24"/>
        </w:rPr>
        <w:t xml:space="preserve">This policy is to be read in conjunction with 5.1.1.1 ICT Information Security Policy, </w:t>
      </w:r>
      <w:r w:rsidR="005E2E88" w:rsidRPr="4B242C58">
        <w:rPr>
          <w:rFonts w:ascii="Century Gothic" w:hAnsi="Century Gothic" w:cs="Arial"/>
          <w:sz w:val="24"/>
          <w:szCs w:val="24"/>
        </w:rPr>
        <w:t xml:space="preserve">and </w:t>
      </w:r>
      <w:r w:rsidRPr="4B242C58">
        <w:rPr>
          <w:rFonts w:ascii="Century Gothic" w:hAnsi="Century Gothic" w:cs="Arial"/>
          <w:sz w:val="24"/>
          <w:szCs w:val="24"/>
        </w:rPr>
        <w:t xml:space="preserve">contains guidance on the measures that must be taken by </w:t>
      </w:r>
      <w:r w:rsidR="00B51A50" w:rsidRPr="4B242C58">
        <w:rPr>
          <w:rFonts w:ascii="Century Gothic" w:hAnsi="Century Gothic" w:cs="Arial"/>
          <w:sz w:val="24"/>
          <w:szCs w:val="24"/>
        </w:rPr>
        <w:t xml:space="preserve">Erith Group </w:t>
      </w:r>
      <w:r w:rsidRPr="4B242C58">
        <w:rPr>
          <w:rFonts w:ascii="Century Gothic" w:hAnsi="Century Gothic" w:cs="Arial"/>
          <w:sz w:val="24"/>
          <w:szCs w:val="24"/>
        </w:rPr>
        <w:t>employees, workers,</w:t>
      </w:r>
      <w:r w:rsidR="00B51A50" w:rsidRPr="4B242C58">
        <w:rPr>
          <w:rFonts w:ascii="Century Gothic" w:hAnsi="Century Gothic" w:cs="Arial"/>
          <w:sz w:val="24"/>
          <w:szCs w:val="24"/>
        </w:rPr>
        <w:t xml:space="preserve"> third party</w:t>
      </w:r>
      <w:r w:rsidRPr="4B242C58">
        <w:rPr>
          <w:rFonts w:ascii="Century Gothic" w:hAnsi="Century Gothic" w:cs="Arial"/>
          <w:sz w:val="24"/>
          <w:szCs w:val="24"/>
        </w:rPr>
        <w:t xml:space="preserve"> contractors, and any other users to </w:t>
      </w:r>
      <w:r w:rsidRPr="4B242C58">
        <w:rPr>
          <w:rFonts w:ascii="Century Gothic" w:hAnsi="Century Gothic" w:cs="Arial"/>
          <w:sz w:val="24"/>
          <w:szCs w:val="24"/>
        </w:rPr>
        <w:lastRenderedPageBreak/>
        <w:t xml:space="preserve">ensure that </w:t>
      </w:r>
      <w:r w:rsidR="001D78A8" w:rsidRPr="4B242C58">
        <w:rPr>
          <w:rFonts w:ascii="Century Gothic" w:hAnsi="Century Gothic" w:cs="Arial"/>
          <w:sz w:val="24"/>
          <w:szCs w:val="24"/>
        </w:rPr>
        <w:t>Erith Group</w:t>
      </w:r>
      <w:r w:rsidRPr="4B242C58">
        <w:rPr>
          <w:rFonts w:ascii="Century Gothic" w:hAnsi="Century Gothic" w:cs="Arial"/>
          <w:sz w:val="24"/>
          <w:szCs w:val="24"/>
        </w:rPr>
        <w:t xml:space="preserve"> ICT systems and the information contained there</w:t>
      </w:r>
      <w:r w:rsidR="00B51A50" w:rsidRPr="4B242C58">
        <w:rPr>
          <w:rFonts w:ascii="Century Gothic" w:hAnsi="Century Gothic" w:cs="Arial"/>
          <w:sz w:val="24"/>
          <w:szCs w:val="24"/>
        </w:rPr>
        <w:t>o</w:t>
      </w:r>
      <w:r w:rsidRPr="4B242C58">
        <w:rPr>
          <w:rFonts w:ascii="Century Gothic" w:hAnsi="Century Gothic" w:cs="Arial"/>
          <w:sz w:val="24"/>
          <w:szCs w:val="24"/>
        </w:rPr>
        <w:t xml:space="preserve">n, are adequately secured and appropriate standards are met.  It also outlines when the Erith Group will monitor the use of ICT systems. </w:t>
      </w:r>
    </w:p>
    <w:p w14:paraId="35207605" w14:textId="77777777" w:rsidR="006D5004" w:rsidRPr="000777AE" w:rsidRDefault="006D5004">
      <w:pPr>
        <w:spacing w:line="255" w:lineRule="exact"/>
        <w:jc w:val="both"/>
        <w:rPr>
          <w:rFonts w:ascii="Century Gothic" w:hAnsi="Century Gothic" w:cs="Arial"/>
        </w:rPr>
      </w:pPr>
    </w:p>
    <w:p w14:paraId="395C62D3" w14:textId="77777777" w:rsidR="006D5004" w:rsidRPr="000777AE" w:rsidRDefault="006D5004" w:rsidP="0021167D">
      <w:pPr>
        <w:pStyle w:val="Heading4"/>
        <w:jc w:val="both"/>
        <w:rPr>
          <w:rFonts w:ascii="Century Gothic" w:hAnsi="Century Gothic" w:cs="Arial"/>
          <w:i w:val="0"/>
          <w:iCs w:val="0"/>
          <w:color w:val="4F81BD" w:themeColor="accent1"/>
          <w:spacing w:val="-2"/>
          <w:sz w:val="28"/>
          <w:szCs w:val="28"/>
        </w:rPr>
      </w:pPr>
      <w:r w:rsidRPr="000777AE">
        <w:rPr>
          <w:rStyle w:val="Strong"/>
          <w:rFonts w:ascii="Century Gothic" w:hAnsi="Century Gothic" w:cs="Arial"/>
          <w:i w:val="0"/>
          <w:iCs w:val="0"/>
          <w:color w:val="4F81BD" w:themeColor="accent1"/>
          <w:spacing w:val="-2"/>
          <w:sz w:val="28"/>
          <w:szCs w:val="28"/>
        </w:rPr>
        <w:t>3.0 Definitions</w:t>
      </w:r>
    </w:p>
    <w:p w14:paraId="28481DA8" w14:textId="4FE862A1" w:rsidR="006D5004" w:rsidRPr="000777AE" w:rsidRDefault="006D5004" w:rsidP="006D5004">
      <w:pPr>
        <w:pStyle w:val="NormalWeb"/>
        <w:jc w:val="both"/>
        <w:rPr>
          <w:rFonts w:ascii="Century Gothic" w:hAnsi="Century Gothic" w:cs="Arial"/>
          <w:sz w:val="22"/>
          <w:szCs w:val="22"/>
        </w:rPr>
      </w:pPr>
      <w:r w:rsidRPr="000777AE">
        <w:rPr>
          <w:rFonts w:ascii="Century Gothic" w:hAnsi="Century Gothic" w:cs="Arial"/>
          <w:sz w:val="22"/>
          <w:szCs w:val="22"/>
        </w:rPr>
        <w:t xml:space="preserve">‘Erith Group’ is a collection of companies that lie under the Erith </w:t>
      </w:r>
      <w:r w:rsidR="12BD7B21" w:rsidRPr="000777AE">
        <w:rPr>
          <w:rFonts w:ascii="Century Gothic" w:hAnsi="Century Gothic" w:cs="Arial"/>
          <w:sz w:val="22"/>
          <w:szCs w:val="22"/>
        </w:rPr>
        <w:t>umbrella. All</w:t>
      </w:r>
      <w:r w:rsidRPr="000777AE">
        <w:rPr>
          <w:rFonts w:ascii="Century Gothic" w:hAnsi="Century Gothic" w:cs="Arial"/>
          <w:sz w:val="22"/>
          <w:szCs w:val="22"/>
        </w:rPr>
        <w:t xml:space="preserve"> these companies are referred to as the Erith Group.  For the purposes of this document the companies within the Erith Group are known </w:t>
      </w:r>
      <w:r w:rsidR="37E53BB3" w:rsidRPr="000777AE">
        <w:rPr>
          <w:rFonts w:ascii="Century Gothic" w:hAnsi="Century Gothic" w:cs="Arial"/>
          <w:sz w:val="22"/>
          <w:szCs w:val="22"/>
        </w:rPr>
        <w:t>as,</w:t>
      </w:r>
      <w:r w:rsidRPr="000777AE">
        <w:rPr>
          <w:rFonts w:ascii="Century Gothic" w:hAnsi="Century Gothic" w:cs="Arial"/>
          <w:sz w:val="22"/>
          <w:szCs w:val="22"/>
        </w:rPr>
        <w:t xml:space="preserve"> Erith Contractors Ltd, Erith Haulage </w:t>
      </w:r>
      <w:r w:rsidR="001D78A8" w:rsidRPr="000777AE">
        <w:rPr>
          <w:rFonts w:ascii="Century Gothic" w:hAnsi="Century Gothic" w:cs="Arial"/>
          <w:sz w:val="22"/>
          <w:szCs w:val="22"/>
        </w:rPr>
        <w:t>Erith Group</w:t>
      </w:r>
      <w:r w:rsidRPr="000777AE">
        <w:rPr>
          <w:rFonts w:ascii="Century Gothic" w:hAnsi="Century Gothic" w:cs="Arial"/>
          <w:sz w:val="22"/>
          <w:szCs w:val="22"/>
        </w:rPr>
        <w:t xml:space="preserve"> Ltd, Erith Business Solutions Ltd, Erith Training Services Ltd, Swanton Consulting Ltd and Erith Plant Services Ltd.</w:t>
      </w:r>
    </w:p>
    <w:p w14:paraId="7AB3E965" w14:textId="23CB656E" w:rsidR="00317D96" w:rsidRPr="000777AE" w:rsidRDefault="00317D96" w:rsidP="0021167D">
      <w:pPr>
        <w:spacing w:line="255" w:lineRule="exact"/>
        <w:jc w:val="both"/>
        <w:rPr>
          <w:rFonts w:ascii="Century Gothic" w:hAnsi="Century Gothic" w:cs="Arial"/>
        </w:rPr>
      </w:pPr>
      <w:r w:rsidRPr="000777AE">
        <w:rPr>
          <w:rFonts w:ascii="Century Gothic" w:hAnsi="Century Gothic" w:cs="Arial"/>
        </w:rPr>
        <w:t>To avoid confusion, the ICT systems constitute the following:</w:t>
      </w:r>
    </w:p>
    <w:p w14:paraId="630DB1DD" w14:textId="77777777" w:rsidR="00317D96" w:rsidRPr="000777AE" w:rsidRDefault="00317D96" w:rsidP="0021167D">
      <w:pPr>
        <w:pStyle w:val="BodyText"/>
        <w:numPr>
          <w:ilvl w:val="0"/>
          <w:numId w:val="8"/>
        </w:numPr>
        <w:spacing w:line="255" w:lineRule="exact"/>
        <w:jc w:val="both"/>
        <w:rPr>
          <w:rFonts w:ascii="Century Gothic" w:hAnsi="Century Gothic" w:cs="Arial"/>
          <w:iCs/>
        </w:rPr>
      </w:pPr>
      <w:r w:rsidRPr="000777AE">
        <w:rPr>
          <w:rFonts w:ascii="Century Gothic" w:hAnsi="Century Gothic" w:cs="Arial"/>
          <w:iCs/>
        </w:rPr>
        <w:t>Network servers,</w:t>
      </w:r>
    </w:p>
    <w:p w14:paraId="403AD4B1" w14:textId="0793D37F" w:rsidR="00317D96" w:rsidRPr="000777AE" w:rsidRDefault="00317D96" w:rsidP="0021167D">
      <w:pPr>
        <w:pStyle w:val="ListParagraph"/>
        <w:numPr>
          <w:ilvl w:val="0"/>
          <w:numId w:val="8"/>
        </w:numPr>
        <w:tabs>
          <w:tab w:val="left" w:pos="2316"/>
          <w:tab w:val="left" w:pos="2317"/>
        </w:tabs>
        <w:spacing w:before="1" w:line="269" w:lineRule="exact"/>
        <w:jc w:val="both"/>
        <w:rPr>
          <w:rFonts w:ascii="Century Gothic" w:hAnsi="Century Gothic" w:cs="Arial"/>
          <w:iCs/>
        </w:rPr>
      </w:pPr>
      <w:r w:rsidRPr="000777AE">
        <w:rPr>
          <w:rFonts w:ascii="Century Gothic" w:hAnsi="Century Gothic" w:cs="Arial"/>
          <w:iCs/>
        </w:rPr>
        <w:t>Cabling</w:t>
      </w:r>
      <w:r w:rsidR="00F575EB" w:rsidRPr="000777AE">
        <w:rPr>
          <w:rFonts w:ascii="Century Gothic" w:hAnsi="Century Gothic" w:cs="Arial"/>
          <w:iCs/>
        </w:rPr>
        <w:t>,</w:t>
      </w:r>
      <w:r w:rsidR="00AA3B3E" w:rsidRPr="000777AE">
        <w:rPr>
          <w:rFonts w:ascii="Century Gothic" w:hAnsi="Century Gothic" w:cs="Arial"/>
          <w:iCs/>
        </w:rPr>
        <w:t xml:space="preserve"> </w:t>
      </w:r>
      <w:r w:rsidRPr="000777AE">
        <w:rPr>
          <w:rFonts w:ascii="Century Gothic" w:hAnsi="Century Gothic" w:cs="Arial"/>
          <w:iCs/>
        </w:rPr>
        <w:t>Communications</w:t>
      </w:r>
      <w:r w:rsidRPr="000777AE">
        <w:rPr>
          <w:rFonts w:ascii="Century Gothic" w:hAnsi="Century Gothic" w:cs="Arial"/>
          <w:iCs/>
          <w:spacing w:val="-12"/>
        </w:rPr>
        <w:t xml:space="preserve"> </w:t>
      </w:r>
      <w:r w:rsidRPr="000777AE">
        <w:rPr>
          <w:rFonts w:ascii="Century Gothic" w:hAnsi="Century Gothic" w:cs="Arial"/>
          <w:iCs/>
        </w:rPr>
        <w:t>equipment</w:t>
      </w:r>
      <w:r w:rsidR="00F575EB" w:rsidRPr="000777AE">
        <w:rPr>
          <w:rFonts w:ascii="Century Gothic" w:hAnsi="Century Gothic" w:cs="Arial"/>
          <w:iCs/>
        </w:rPr>
        <w:t xml:space="preserve"> and Wireless WANS and Mobile</w:t>
      </w:r>
      <w:r w:rsidR="00F575EB" w:rsidRPr="000777AE">
        <w:rPr>
          <w:rFonts w:ascii="Century Gothic" w:hAnsi="Century Gothic" w:cs="Arial"/>
          <w:iCs/>
          <w:spacing w:val="-8"/>
        </w:rPr>
        <w:t xml:space="preserve"> Data </w:t>
      </w:r>
      <w:r w:rsidR="00F575EB" w:rsidRPr="000777AE">
        <w:rPr>
          <w:rFonts w:ascii="Century Gothic" w:hAnsi="Century Gothic" w:cs="Arial"/>
          <w:iCs/>
        </w:rPr>
        <w:t>Routers / Personal MiFi devices</w:t>
      </w:r>
    </w:p>
    <w:p w14:paraId="57B69D5F" w14:textId="3019E97C" w:rsidR="00317D96" w:rsidRPr="000777AE" w:rsidRDefault="00317D96" w:rsidP="0021167D">
      <w:pPr>
        <w:pStyle w:val="ListParagraph"/>
        <w:numPr>
          <w:ilvl w:val="0"/>
          <w:numId w:val="8"/>
        </w:numPr>
        <w:tabs>
          <w:tab w:val="left" w:pos="2316"/>
          <w:tab w:val="left" w:pos="2317"/>
        </w:tabs>
        <w:spacing w:before="2"/>
        <w:jc w:val="both"/>
        <w:rPr>
          <w:rFonts w:ascii="Century Gothic" w:hAnsi="Century Gothic" w:cs="Arial"/>
          <w:iCs/>
        </w:rPr>
      </w:pPr>
      <w:r w:rsidRPr="000777AE">
        <w:rPr>
          <w:rFonts w:ascii="Century Gothic" w:hAnsi="Century Gothic" w:cs="Arial"/>
          <w:iCs/>
        </w:rPr>
        <w:t>Desktop</w:t>
      </w:r>
      <w:r w:rsidR="00FB6FCB" w:rsidRPr="000777AE">
        <w:rPr>
          <w:rFonts w:ascii="Century Gothic" w:hAnsi="Century Gothic" w:cs="Arial"/>
          <w:iCs/>
        </w:rPr>
        <w:t xml:space="preserve">, </w:t>
      </w:r>
      <w:r w:rsidR="001543D9" w:rsidRPr="000777AE">
        <w:rPr>
          <w:rFonts w:ascii="Century Gothic" w:hAnsi="Century Gothic" w:cs="Arial"/>
          <w:iCs/>
        </w:rPr>
        <w:t xml:space="preserve">Laptop </w:t>
      </w:r>
      <w:r w:rsidRPr="000777AE">
        <w:rPr>
          <w:rFonts w:ascii="Century Gothic" w:hAnsi="Century Gothic" w:cs="Arial"/>
          <w:iCs/>
        </w:rPr>
        <w:t>computers</w:t>
      </w:r>
      <w:r w:rsidR="00FB6FCB" w:rsidRPr="000777AE">
        <w:rPr>
          <w:rFonts w:ascii="Century Gothic" w:hAnsi="Century Gothic" w:cs="Arial"/>
          <w:iCs/>
        </w:rPr>
        <w:t>, PDAs and Tablets</w:t>
      </w:r>
    </w:p>
    <w:p w14:paraId="13C030E3" w14:textId="77777777" w:rsidR="00317D96" w:rsidRPr="000777AE" w:rsidRDefault="00317D96" w:rsidP="0021167D">
      <w:pPr>
        <w:pStyle w:val="ListParagraph"/>
        <w:numPr>
          <w:ilvl w:val="0"/>
          <w:numId w:val="8"/>
        </w:numPr>
        <w:tabs>
          <w:tab w:val="left" w:pos="2316"/>
          <w:tab w:val="left" w:pos="2317"/>
        </w:tabs>
        <w:spacing w:line="270" w:lineRule="exact"/>
        <w:jc w:val="both"/>
        <w:rPr>
          <w:rFonts w:ascii="Century Gothic" w:hAnsi="Century Gothic" w:cs="Arial"/>
          <w:iCs/>
        </w:rPr>
      </w:pPr>
      <w:r w:rsidRPr="000777AE">
        <w:rPr>
          <w:rFonts w:ascii="Century Gothic" w:hAnsi="Century Gothic" w:cs="Arial"/>
          <w:iCs/>
        </w:rPr>
        <w:t>Printers, scanners,</w:t>
      </w:r>
      <w:r w:rsidRPr="000777AE">
        <w:rPr>
          <w:rFonts w:ascii="Century Gothic" w:hAnsi="Century Gothic" w:cs="Arial"/>
          <w:iCs/>
          <w:spacing w:val="-14"/>
        </w:rPr>
        <w:t xml:space="preserve"> </w:t>
      </w:r>
      <w:r w:rsidRPr="000777AE">
        <w:rPr>
          <w:rFonts w:ascii="Century Gothic" w:hAnsi="Century Gothic" w:cs="Arial"/>
          <w:iCs/>
        </w:rPr>
        <w:t>photocopiers</w:t>
      </w:r>
    </w:p>
    <w:p w14:paraId="4F20331B" w14:textId="1E84D782" w:rsidR="00317D96" w:rsidRPr="000777AE" w:rsidRDefault="00317D96" w:rsidP="0021167D">
      <w:pPr>
        <w:pStyle w:val="ListParagraph"/>
        <w:numPr>
          <w:ilvl w:val="0"/>
          <w:numId w:val="8"/>
        </w:numPr>
        <w:tabs>
          <w:tab w:val="left" w:pos="2316"/>
          <w:tab w:val="left" w:pos="2317"/>
        </w:tabs>
        <w:spacing w:before="1" w:line="269" w:lineRule="exact"/>
        <w:jc w:val="both"/>
        <w:rPr>
          <w:rFonts w:ascii="Century Gothic" w:hAnsi="Century Gothic" w:cs="Arial"/>
          <w:iCs/>
        </w:rPr>
      </w:pPr>
      <w:r w:rsidRPr="000777AE">
        <w:rPr>
          <w:rFonts w:ascii="Century Gothic" w:hAnsi="Century Gothic" w:cs="Arial"/>
          <w:iCs/>
        </w:rPr>
        <w:t>Licensed</w:t>
      </w:r>
      <w:r w:rsidRPr="000777AE">
        <w:rPr>
          <w:rFonts w:ascii="Century Gothic" w:hAnsi="Century Gothic" w:cs="Arial"/>
          <w:iCs/>
          <w:spacing w:val="-7"/>
        </w:rPr>
        <w:t xml:space="preserve"> </w:t>
      </w:r>
      <w:r w:rsidRPr="000777AE">
        <w:rPr>
          <w:rFonts w:ascii="Century Gothic" w:hAnsi="Century Gothic" w:cs="Arial"/>
          <w:iCs/>
        </w:rPr>
        <w:t>software</w:t>
      </w:r>
      <w:r w:rsidR="001B1CF5" w:rsidRPr="000777AE">
        <w:rPr>
          <w:rFonts w:ascii="Century Gothic" w:hAnsi="Century Gothic" w:cs="Arial"/>
          <w:iCs/>
        </w:rPr>
        <w:t>, CRM and ERP portals</w:t>
      </w:r>
    </w:p>
    <w:p w14:paraId="215566F5" w14:textId="4E4968FF" w:rsidR="00317D96" w:rsidRPr="000777AE" w:rsidRDefault="00FB6FCB" w:rsidP="0021167D">
      <w:pPr>
        <w:pStyle w:val="ListParagraph"/>
        <w:numPr>
          <w:ilvl w:val="0"/>
          <w:numId w:val="8"/>
        </w:numPr>
        <w:tabs>
          <w:tab w:val="left" w:pos="2316"/>
          <w:tab w:val="left" w:pos="2317"/>
        </w:tabs>
        <w:spacing w:line="269" w:lineRule="exact"/>
        <w:jc w:val="both"/>
        <w:rPr>
          <w:rFonts w:ascii="Century Gothic" w:hAnsi="Century Gothic" w:cs="Arial"/>
          <w:iCs/>
        </w:rPr>
      </w:pPr>
      <w:r w:rsidRPr="000777AE">
        <w:rPr>
          <w:rFonts w:ascii="Century Gothic" w:hAnsi="Century Gothic" w:cs="Arial"/>
          <w:iCs/>
        </w:rPr>
        <w:t>Landline and Mobile Telephones</w:t>
      </w:r>
    </w:p>
    <w:p w14:paraId="5DF06BB6" w14:textId="6FCDE3EE" w:rsidR="004B54A4" w:rsidRPr="000777AE" w:rsidRDefault="00317D96" w:rsidP="0021167D">
      <w:pPr>
        <w:pStyle w:val="ListParagraph"/>
        <w:numPr>
          <w:ilvl w:val="0"/>
          <w:numId w:val="8"/>
        </w:numPr>
        <w:tabs>
          <w:tab w:val="left" w:pos="2316"/>
          <w:tab w:val="left" w:pos="2317"/>
        </w:tabs>
        <w:spacing w:before="1" w:line="269" w:lineRule="exact"/>
        <w:jc w:val="both"/>
        <w:rPr>
          <w:rFonts w:ascii="Century Gothic" w:hAnsi="Century Gothic" w:cs="Arial"/>
          <w:i/>
        </w:rPr>
      </w:pPr>
      <w:r w:rsidRPr="000777AE">
        <w:rPr>
          <w:rFonts w:ascii="Century Gothic" w:hAnsi="Century Gothic" w:cs="Arial"/>
          <w:iCs/>
        </w:rPr>
        <w:t>Other software or hardware connected to such</w:t>
      </w:r>
      <w:r w:rsidRPr="000777AE">
        <w:rPr>
          <w:rFonts w:ascii="Century Gothic" w:hAnsi="Century Gothic" w:cs="Arial"/>
          <w:iCs/>
          <w:spacing w:val="-27"/>
        </w:rPr>
        <w:t xml:space="preserve"> </w:t>
      </w:r>
      <w:r w:rsidRPr="000777AE">
        <w:rPr>
          <w:rFonts w:ascii="Century Gothic" w:hAnsi="Century Gothic" w:cs="Arial"/>
          <w:iCs/>
        </w:rPr>
        <w:t>equipment</w:t>
      </w:r>
    </w:p>
    <w:p w14:paraId="072120A4" w14:textId="77777777" w:rsidR="004B54A4" w:rsidRPr="000777AE" w:rsidRDefault="004B54A4" w:rsidP="0021167D">
      <w:pPr>
        <w:tabs>
          <w:tab w:val="left" w:pos="2316"/>
          <w:tab w:val="left" w:pos="2317"/>
        </w:tabs>
        <w:spacing w:before="2"/>
        <w:jc w:val="both"/>
        <w:rPr>
          <w:rFonts w:ascii="Century Gothic" w:hAnsi="Century Gothic" w:cs="Arial"/>
          <w:iCs/>
        </w:rPr>
      </w:pPr>
    </w:p>
    <w:p w14:paraId="08675CDF" w14:textId="71976E2E" w:rsidR="001E6B51" w:rsidRPr="000777AE" w:rsidRDefault="001E6B51" w:rsidP="0021167D">
      <w:pPr>
        <w:tabs>
          <w:tab w:val="left" w:pos="2316"/>
          <w:tab w:val="left" w:pos="2317"/>
        </w:tabs>
        <w:spacing w:before="2"/>
        <w:jc w:val="both"/>
        <w:rPr>
          <w:rFonts w:ascii="Century Gothic" w:hAnsi="Century Gothic" w:cs="Arial"/>
          <w:iCs/>
        </w:rPr>
      </w:pPr>
      <w:r w:rsidRPr="000777AE">
        <w:rPr>
          <w:rFonts w:ascii="Century Gothic" w:hAnsi="Century Gothic" w:cs="Arial"/>
          <w:iCs/>
        </w:rPr>
        <w:t xml:space="preserve">‘Third Party Provider’ is a term used to </w:t>
      </w:r>
      <w:r w:rsidR="008E6DE2" w:rsidRPr="000777AE">
        <w:rPr>
          <w:rFonts w:ascii="Century Gothic" w:hAnsi="Century Gothic" w:cs="Arial"/>
          <w:iCs/>
        </w:rPr>
        <w:t>designate a company other than an Erith Group member who is contracted to provide su</w:t>
      </w:r>
      <w:r w:rsidR="00091F7E" w:rsidRPr="000777AE">
        <w:rPr>
          <w:rFonts w:ascii="Century Gothic" w:hAnsi="Century Gothic" w:cs="Arial"/>
          <w:iCs/>
        </w:rPr>
        <w:t xml:space="preserve">pport or </w:t>
      </w:r>
      <w:r w:rsidR="001B1CF5" w:rsidRPr="000777AE">
        <w:rPr>
          <w:rFonts w:ascii="Century Gothic" w:hAnsi="Century Gothic" w:cs="Arial"/>
          <w:iCs/>
        </w:rPr>
        <w:t>In</w:t>
      </w:r>
      <w:r w:rsidR="00091F7E" w:rsidRPr="000777AE">
        <w:rPr>
          <w:rFonts w:ascii="Century Gothic" w:hAnsi="Century Gothic" w:cs="Arial"/>
          <w:iCs/>
        </w:rPr>
        <w:t xml:space="preserve">stallation services </w:t>
      </w:r>
      <w:r w:rsidR="00EB0044" w:rsidRPr="000777AE">
        <w:rPr>
          <w:rFonts w:ascii="Century Gothic" w:hAnsi="Century Gothic" w:cs="Arial"/>
          <w:iCs/>
        </w:rPr>
        <w:t xml:space="preserve">on any </w:t>
      </w:r>
      <w:r w:rsidR="0088796E" w:rsidRPr="000777AE">
        <w:rPr>
          <w:rFonts w:ascii="Century Gothic" w:hAnsi="Century Gothic" w:cs="Arial"/>
          <w:iCs/>
        </w:rPr>
        <w:t>Erith Group</w:t>
      </w:r>
      <w:r w:rsidR="00E460CA" w:rsidRPr="000777AE">
        <w:rPr>
          <w:rFonts w:ascii="Century Gothic" w:hAnsi="Century Gothic" w:cs="Arial"/>
          <w:iCs/>
        </w:rPr>
        <w:t xml:space="preserve"> System.</w:t>
      </w:r>
    </w:p>
    <w:p w14:paraId="3D9293F4" w14:textId="77777777" w:rsidR="00E017C7" w:rsidRPr="000777AE" w:rsidRDefault="00E017C7" w:rsidP="0021167D">
      <w:pPr>
        <w:tabs>
          <w:tab w:val="left" w:pos="2316"/>
          <w:tab w:val="left" w:pos="2317"/>
        </w:tabs>
        <w:spacing w:before="2"/>
        <w:jc w:val="both"/>
        <w:rPr>
          <w:rFonts w:ascii="Century Gothic" w:hAnsi="Century Gothic" w:cs="Arial"/>
          <w:iCs/>
        </w:rPr>
      </w:pPr>
    </w:p>
    <w:p w14:paraId="197C5D36" w14:textId="6B997D4D" w:rsidR="00E017C7" w:rsidRPr="000777AE" w:rsidRDefault="00E017C7" w:rsidP="00A34910">
      <w:pPr>
        <w:tabs>
          <w:tab w:val="left" w:pos="2316"/>
          <w:tab w:val="left" w:pos="2317"/>
        </w:tabs>
        <w:spacing w:before="2"/>
        <w:jc w:val="both"/>
        <w:rPr>
          <w:rFonts w:ascii="Century Gothic" w:hAnsi="Century Gothic" w:cs="Arial"/>
          <w:color w:val="222222"/>
          <w:shd w:val="clear" w:color="auto" w:fill="FFFFFF"/>
        </w:rPr>
      </w:pPr>
      <w:r w:rsidRPr="000777AE">
        <w:rPr>
          <w:rFonts w:ascii="Century Gothic" w:hAnsi="Century Gothic" w:cs="Arial"/>
          <w:color w:val="222222"/>
          <w:shd w:val="clear" w:color="auto" w:fill="FFFFFF"/>
        </w:rPr>
        <w:t>Removable media is defined as any type of storage device that can be removed from a computer while the system is running. Examples of removable media include CDs, DVDs and </w:t>
      </w:r>
      <w:hyperlink r:id="rId15" w:history="1">
        <w:r w:rsidRPr="000777AE">
          <w:rPr>
            <w:rFonts w:ascii="Century Gothic" w:hAnsi="Century Gothic" w:cs="Arial"/>
            <w:color w:val="222222"/>
            <w:shd w:val="clear" w:color="auto" w:fill="FFFFFF"/>
          </w:rPr>
          <w:t>Blu-Ray</w:t>
        </w:r>
      </w:hyperlink>
      <w:r w:rsidRPr="000777AE">
        <w:rPr>
          <w:rFonts w:ascii="Century Gothic" w:hAnsi="Century Gothic" w:cs="Arial"/>
          <w:color w:val="222222"/>
          <w:shd w:val="clear" w:color="auto" w:fill="FFFFFF"/>
        </w:rPr>
        <w:t> disks, as well as diskettes and </w:t>
      </w:r>
      <w:hyperlink r:id="rId16" w:history="1">
        <w:r w:rsidRPr="000777AE">
          <w:rPr>
            <w:rFonts w:ascii="Century Gothic" w:hAnsi="Century Gothic" w:cs="Arial"/>
            <w:color w:val="222222"/>
            <w:shd w:val="clear" w:color="auto" w:fill="FFFFFF"/>
          </w:rPr>
          <w:t>USB drive</w:t>
        </w:r>
      </w:hyperlink>
      <w:r w:rsidRPr="000777AE">
        <w:rPr>
          <w:rFonts w:ascii="Century Gothic" w:hAnsi="Century Gothic" w:cs="Arial"/>
          <w:color w:val="222222"/>
          <w:shd w:val="clear" w:color="auto" w:fill="FFFFFF"/>
        </w:rPr>
        <w:t>s.</w:t>
      </w:r>
    </w:p>
    <w:p w14:paraId="7A68EB87" w14:textId="77777777" w:rsidR="00A34910" w:rsidRPr="000777AE" w:rsidRDefault="00A34910" w:rsidP="00A34910">
      <w:pPr>
        <w:tabs>
          <w:tab w:val="left" w:pos="2316"/>
          <w:tab w:val="left" w:pos="2317"/>
        </w:tabs>
        <w:spacing w:before="2"/>
        <w:jc w:val="both"/>
        <w:rPr>
          <w:rFonts w:ascii="Century Gothic" w:hAnsi="Century Gothic" w:cs="Arial"/>
          <w:color w:val="222222"/>
          <w:shd w:val="clear" w:color="auto" w:fill="FFFFFF"/>
        </w:rPr>
      </w:pPr>
    </w:p>
    <w:p w14:paraId="4C441408" w14:textId="3672C26C" w:rsidR="00A34910" w:rsidRPr="000777AE" w:rsidRDefault="00A34910" w:rsidP="00A34910">
      <w:pPr>
        <w:jc w:val="both"/>
        <w:rPr>
          <w:rFonts w:ascii="Century Gothic" w:hAnsi="Century Gothic" w:cs="Arial"/>
          <w:color w:val="222222"/>
          <w:shd w:val="clear" w:color="auto" w:fill="FFFFFF"/>
        </w:rPr>
      </w:pPr>
      <w:r w:rsidRPr="000777AE">
        <w:rPr>
          <w:rFonts w:ascii="Century Gothic" w:hAnsi="Century Gothic" w:cs="Arial"/>
          <w:color w:val="222222"/>
          <w:shd w:val="clear" w:color="auto" w:fill="FFFFFF"/>
        </w:rPr>
        <w:t>AV Realtime Shield is defined as virus protection featuring automatic protection which checks computer systems for suspicious activity in real-time. It detects malicious objects, once they are accessed or started. The Erith Group has enabled Predictive Offline Protection from the application vendor’s central database.</w:t>
      </w:r>
    </w:p>
    <w:p w14:paraId="73959362" w14:textId="475A44EA" w:rsidR="00A34910" w:rsidRPr="000777AE" w:rsidRDefault="00A34910" w:rsidP="0021167D">
      <w:pPr>
        <w:tabs>
          <w:tab w:val="left" w:pos="2316"/>
          <w:tab w:val="left" w:pos="2317"/>
        </w:tabs>
        <w:spacing w:before="2"/>
        <w:jc w:val="both"/>
        <w:rPr>
          <w:rFonts w:ascii="Century Gothic" w:hAnsi="Century Gothic" w:cs="Arial"/>
          <w:iCs/>
        </w:rPr>
      </w:pPr>
    </w:p>
    <w:p w14:paraId="6D12A224" w14:textId="2F38F686" w:rsidR="0043044A" w:rsidRPr="000777AE" w:rsidRDefault="0043044A" w:rsidP="0043044A">
      <w:pPr>
        <w:tabs>
          <w:tab w:val="left" w:pos="2316"/>
          <w:tab w:val="left" w:pos="2317"/>
        </w:tabs>
        <w:spacing w:before="2"/>
        <w:jc w:val="both"/>
        <w:rPr>
          <w:rFonts w:ascii="Century Gothic" w:hAnsi="Century Gothic"/>
        </w:rPr>
      </w:pPr>
      <w:r w:rsidRPr="000777AE">
        <w:rPr>
          <w:rFonts w:ascii="Century Gothic" w:hAnsi="Century Gothic" w:cs="Arial"/>
          <w:iCs/>
        </w:rPr>
        <w:t>Malware is defined as</w:t>
      </w:r>
      <w:r w:rsidRPr="000777AE">
        <w:rPr>
          <w:rFonts w:ascii="Century Gothic" w:hAnsi="Century Gothic" w:cs="Arial"/>
          <w:color w:val="222222"/>
          <w:shd w:val="clear" w:color="auto" w:fill="FFFFFF"/>
        </w:rPr>
        <w:t xml:space="preserve"> software that is specifically designed to disrupt, damage, or gain unauthorized access to a computer system.</w:t>
      </w:r>
      <w:r w:rsidR="00C14E5B" w:rsidRPr="000777AE">
        <w:rPr>
          <w:rFonts w:ascii="Century Gothic" w:hAnsi="Century Gothic" w:cs="Arial"/>
          <w:color w:val="222222"/>
          <w:shd w:val="clear" w:color="auto" w:fill="FFFFFF"/>
        </w:rPr>
        <w:t xml:space="preserve"> </w:t>
      </w:r>
    </w:p>
    <w:p w14:paraId="39C1F9C8" w14:textId="61982DE8" w:rsidR="00DC16E4" w:rsidRPr="000777AE" w:rsidRDefault="00DC16E4" w:rsidP="005C6D76">
      <w:pPr>
        <w:tabs>
          <w:tab w:val="left" w:pos="2316"/>
          <w:tab w:val="left" w:pos="2317"/>
        </w:tabs>
        <w:spacing w:before="2"/>
        <w:jc w:val="both"/>
        <w:rPr>
          <w:rFonts w:ascii="Century Gothic" w:hAnsi="Century Gothic" w:cs="Arial"/>
          <w:iCs/>
        </w:rPr>
      </w:pPr>
    </w:p>
    <w:p w14:paraId="7262BD72" w14:textId="17F6D26E" w:rsidR="00DC16E4" w:rsidRPr="000777AE" w:rsidRDefault="00DC16E4" w:rsidP="005C6D76">
      <w:pPr>
        <w:jc w:val="both"/>
        <w:rPr>
          <w:rFonts w:ascii="Century Gothic" w:hAnsi="Century Gothic" w:cs="Arial"/>
          <w:iCs/>
        </w:rPr>
      </w:pPr>
      <w:r w:rsidRPr="000777AE">
        <w:rPr>
          <w:rFonts w:ascii="Century Gothic" w:hAnsi="Century Gothic" w:cs="Arial"/>
          <w:iCs/>
        </w:rPr>
        <w:t>Ezone</w:t>
      </w:r>
      <w:r w:rsidR="0043044A" w:rsidRPr="000777AE">
        <w:rPr>
          <w:rFonts w:ascii="Century Gothic" w:hAnsi="Century Gothic" w:cs="Arial"/>
          <w:iCs/>
        </w:rPr>
        <w:t xml:space="preserve"> is </w:t>
      </w:r>
      <w:r w:rsidR="000E7244" w:rsidRPr="000777AE">
        <w:rPr>
          <w:rFonts w:ascii="Century Gothic" w:hAnsi="Century Gothic" w:cs="Arial"/>
          <w:iCs/>
        </w:rPr>
        <w:t xml:space="preserve">branding assigned to </w:t>
      </w:r>
      <w:r w:rsidR="00A51BB9" w:rsidRPr="000777AE">
        <w:rPr>
          <w:rFonts w:ascii="Century Gothic" w:hAnsi="Century Gothic" w:cs="Arial"/>
          <w:iCs/>
        </w:rPr>
        <w:t>the</w:t>
      </w:r>
      <w:r w:rsidR="0043044A" w:rsidRPr="000777AE">
        <w:rPr>
          <w:rFonts w:ascii="Century Gothic" w:hAnsi="Century Gothic" w:cs="Arial"/>
          <w:iCs/>
        </w:rPr>
        <w:t xml:space="preserve"> browser-based</w:t>
      </w:r>
      <w:r w:rsidR="00A30F8E" w:rsidRPr="000777AE">
        <w:rPr>
          <w:rFonts w:ascii="Century Gothic" w:hAnsi="Century Gothic" w:cs="Arial"/>
          <w:iCs/>
        </w:rPr>
        <w:t>, on-premise hosted</w:t>
      </w:r>
      <w:r w:rsidR="00A51BB9" w:rsidRPr="000777AE">
        <w:rPr>
          <w:rFonts w:ascii="Century Gothic" w:hAnsi="Century Gothic" w:cs="Arial"/>
          <w:iCs/>
        </w:rPr>
        <w:t xml:space="preserve"> </w:t>
      </w:r>
      <w:r w:rsidR="00A30F8E" w:rsidRPr="000777AE">
        <w:rPr>
          <w:rFonts w:ascii="Century Gothic" w:hAnsi="Century Gothic" w:cs="Arial"/>
          <w:iCs/>
        </w:rPr>
        <w:t xml:space="preserve">Customer Relationship Management </w:t>
      </w:r>
      <w:r w:rsidR="003C7EC7" w:rsidRPr="000777AE">
        <w:rPr>
          <w:rFonts w:ascii="Century Gothic" w:hAnsi="Century Gothic" w:cs="Arial"/>
          <w:iCs/>
        </w:rPr>
        <w:t xml:space="preserve">(“CRM”) </w:t>
      </w:r>
      <w:r w:rsidR="00A30F8E" w:rsidRPr="000777AE">
        <w:rPr>
          <w:rFonts w:ascii="Century Gothic" w:hAnsi="Century Gothic" w:cs="Arial"/>
          <w:iCs/>
        </w:rPr>
        <w:t>and Document Management System</w:t>
      </w:r>
      <w:r w:rsidR="003C7EC7" w:rsidRPr="000777AE">
        <w:rPr>
          <w:rFonts w:ascii="Century Gothic" w:hAnsi="Century Gothic" w:cs="Arial"/>
          <w:iCs/>
        </w:rPr>
        <w:t xml:space="preserve"> (“DMS”)</w:t>
      </w:r>
      <w:r w:rsidR="00A30F8E" w:rsidRPr="000777AE">
        <w:rPr>
          <w:rFonts w:ascii="Century Gothic" w:hAnsi="Century Gothic" w:cs="Arial"/>
          <w:iCs/>
        </w:rPr>
        <w:t xml:space="preserve"> that the Erith Group maintains in respect of project </w:t>
      </w:r>
      <w:r w:rsidR="005C6D76" w:rsidRPr="000777AE">
        <w:rPr>
          <w:rFonts w:ascii="Century Gothic" w:hAnsi="Century Gothic" w:cs="Arial"/>
          <w:iCs/>
        </w:rPr>
        <w:t>and business related information.</w:t>
      </w:r>
      <w:r w:rsidR="00972B40" w:rsidRPr="000777AE">
        <w:rPr>
          <w:rFonts w:ascii="Century Gothic" w:hAnsi="Century Gothic" w:cs="Arial"/>
          <w:iCs/>
        </w:rPr>
        <w:t xml:space="preserve"> </w:t>
      </w:r>
      <w:r w:rsidR="000E7244" w:rsidRPr="000777AE">
        <w:rPr>
          <w:rFonts w:ascii="Century Gothic" w:hAnsi="Century Gothic" w:cs="Arial"/>
          <w:iCs/>
        </w:rPr>
        <w:t xml:space="preserve">The system is developed and maintained by </w:t>
      </w:r>
      <w:proofErr w:type="spellStart"/>
      <w:r w:rsidR="000E7244" w:rsidRPr="000777AE">
        <w:rPr>
          <w:rFonts w:ascii="Century Gothic" w:hAnsi="Century Gothic" w:cs="Arial"/>
          <w:iCs/>
        </w:rPr>
        <w:t>Deltek</w:t>
      </w:r>
      <w:proofErr w:type="spellEnd"/>
      <w:r w:rsidR="00E45C85" w:rsidRPr="000777AE">
        <w:rPr>
          <w:rFonts w:ascii="Century Gothic" w:hAnsi="Century Gothic" w:cs="Arial"/>
          <w:iCs/>
        </w:rPr>
        <w:t xml:space="preserve"> Inc</w:t>
      </w:r>
      <w:r w:rsidR="004F33B1" w:rsidRPr="000777AE">
        <w:rPr>
          <w:rFonts w:ascii="Century Gothic" w:hAnsi="Century Gothic" w:cs="Arial"/>
          <w:iCs/>
        </w:rPr>
        <w:t>.</w:t>
      </w:r>
    </w:p>
    <w:p w14:paraId="0A75ECC2" w14:textId="690875A9" w:rsidR="00343C3C" w:rsidRPr="000777AE" w:rsidRDefault="00343C3C" w:rsidP="005C6D76">
      <w:pPr>
        <w:jc w:val="both"/>
        <w:rPr>
          <w:rFonts w:ascii="Century Gothic" w:hAnsi="Century Gothic" w:cs="Arial"/>
          <w:iCs/>
        </w:rPr>
      </w:pPr>
    </w:p>
    <w:p w14:paraId="0496D487" w14:textId="27295747" w:rsidR="00343C3C" w:rsidRPr="000777AE" w:rsidRDefault="00343C3C" w:rsidP="005C6D76">
      <w:pPr>
        <w:jc w:val="both"/>
        <w:rPr>
          <w:rFonts w:ascii="Century Gothic" w:hAnsi="Century Gothic" w:cs="Arial"/>
          <w:iCs/>
        </w:rPr>
      </w:pPr>
      <w:r w:rsidRPr="000777AE">
        <w:rPr>
          <w:rFonts w:ascii="Century Gothic" w:hAnsi="Century Gothic" w:cs="Arial"/>
          <w:iCs/>
        </w:rPr>
        <w:t xml:space="preserve">COINS is </w:t>
      </w:r>
      <w:r w:rsidR="00F34056" w:rsidRPr="000777AE">
        <w:rPr>
          <w:rFonts w:ascii="Century Gothic" w:hAnsi="Century Gothic" w:cs="Arial"/>
          <w:iCs/>
        </w:rPr>
        <w:t>the browser-based, on-premise hosted Enterprise Resource Planning (“ERP”)</w:t>
      </w:r>
      <w:r w:rsidR="00B27F0F" w:rsidRPr="000777AE">
        <w:rPr>
          <w:rFonts w:ascii="Century Gothic" w:hAnsi="Century Gothic" w:cs="Arial"/>
          <w:iCs/>
        </w:rPr>
        <w:t xml:space="preserve"> </w:t>
      </w:r>
      <w:r w:rsidR="00F34056" w:rsidRPr="000777AE">
        <w:rPr>
          <w:rFonts w:ascii="Century Gothic" w:hAnsi="Century Gothic" w:cs="Arial"/>
          <w:iCs/>
        </w:rPr>
        <w:t xml:space="preserve">system provided </w:t>
      </w:r>
      <w:r w:rsidR="00B02CCA" w:rsidRPr="000777AE">
        <w:rPr>
          <w:rFonts w:ascii="Century Gothic" w:hAnsi="Century Gothic" w:cs="Arial"/>
          <w:iCs/>
        </w:rPr>
        <w:t xml:space="preserve">by </w:t>
      </w:r>
      <w:r w:rsidR="002C4C67" w:rsidRPr="000777AE">
        <w:rPr>
          <w:rFonts w:ascii="Century Gothic" w:hAnsi="Century Gothic" w:cs="Arial"/>
          <w:iCs/>
        </w:rPr>
        <w:t>Construction Industry Solutions Ltd</w:t>
      </w:r>
      <w:r w:rsidR="00B27F0F" w:rsidRPr="000777AE">
        <w:rPr>
          <w:rFonts w:ascii="Century Gothic" w:hAnsi="Century Gothic" w:cs="Arial"/>
          <w:iCs/>
        </w:rPr>
        <w:t xml:space="preserve"> covering core </w:t>
      </w:r>
      <w:r w:rsidR="00234302" w:rsidRPr="000777AE">
        <w:rPr>
          <w:rFonts w:ascii="Century Gothic" w:hAnsi="Century Gothic" w:cs="Arial"/>
          <w:iCs/>
        </w:rPr>
        <w:t>financials, payroll, plant control</w:t>
      </w:r>
      <w:r w:rsidR="00D162D7" w:rsidRPr="000777AE">
        <w:rPr>
          <w:rFonts w:ascii="Century Gothic" w:hAnsi="Century Gothic" w:cs="Arial"/>
          <w:iCs/>
        </w:rPr>
        <w:t>, procurement and supplier relationship management.</w:t>
      </w:r>
    </w:p>
    <w:p w14:paraId="7805F7E3" w14:textId="1803A90B" w:rsidR="00C87A13" w:rsidRPr="000777AE" w:rsidRDefault="00C87A13" w:rsidP="005C6D76">
      <w:pPr>
        <w:jc w:val="both"/>
        <w:rPr>
          <w:rFonts w:ascii="Century Gothic" w:hAnsi="Century Gothic" w:cs="Arial"/>
          <w:iCs/>
        </w:rPr>
      </w:pPr>
    </w:p>
    <w:p w14:paraId="35CE3E07" w14:textId="77777777" w:rsidR="00C87A13" w:rsidRPr="000777AE" w:rsidRDefault="00C87A13" w:rsidP="008D1815">
      <w:pPr>
        <w:jc w:val="both"/>
        <w:rPr>
          <w:rFonts w:ascii="Century Gothic" w:hAnsi="Century Gothic" w:cs="Arial"/>
        </w:rPr>
      </w:pPr>
      <w:r w:rsidRPr="000777AE">
        <w:rPr>
          <w:rFonts w:ascii="Century Gothic" w:hAnsi="Century Gothic" w:cs="Arial"/>
        </w:rPr>
        <w:t xml:space="preserve">‘O365’ is Microsoft Office 365.  A Software as a Service (SaaS) solution that includes </w:t>
      </w:r>
      <w:r w:rsidRPr="000777AE">
        <w:rPr>
          <w:rFonts w:ascii="Century Gothic" w:hAnsi="Century Gothic" w:cs="Arial"/>
        </w:rPr>
        <w:lastRenderedPageBreak/>
        <w:t>Microsoft Office and other services, such as email and collaboration, from Microsoft's cloud server. Microsoft Office 365 also provides desktop functionalities and MFA.</w:t>
      </w:r>
    </w:p>
    <w:p w14:paraId="3023E34B" w14:textId="77777777" w:rsidR="008D1815" w:rsidRPr="000777AE" w:rsidRDefault="008D1815" w:rsidP="008D1815">
      <w:pPr>
        <w:jc w:val="both"/>
        <w:rPr>
          <w:rFonts w:ascii="Century Gothic" w:hAnsi="Century Gothic" w:cs="Arial"/>
        </w:rPr>
      </w:pPr>
    </w:p>
    <w:p w14:paraId="442E5E98" w14:textId="20246ADA" w:rsidR="00C87A13" w:rsidRPr="000777AE" w:rsidRDefault="00C87A13" w:rsidP="008D1815">
      <w:pPr>
        <w:jc w:val="both"/>
        <w:rPr>
          <w:rFonts w:ascii="Century Gothic" w:hAnsi="Century Gothic" w:cs="Arial"/>
        </w:rPr>
      </w:pPr>
      <w:r w:rsidRPr="000777AE">
        <w:rPr>
          <w:rFonts w:ascii="Century Gothic" w:hAnsi="Century Gothic" w:cs="Arial"/>
        </w:rPr>
        <w:t>‘OneDrive’ is Microsoft's storage service for hosting files in the "cloud.". OneDrive offers users a simple way to store, sync and share various types of files, with other people and devices on the Internet.</w:t>
      </w:r>
    </w:p>
    <w:p w14:paraId="2ED36A18" w14:textId="77777777" w:rsidR="008D1815" w:rsidRPr="000777AE" w:rsidRDefault="008D1815" w:rsidP="008D1815">
      <w:pPr>
        <w:jc w:val="both"/>
        <w:rPr>
          <w:rFonts w:ascii="Century Gothic" w:hAnsi="Century Gothic" w:cs="Arial"/>
        </w:rPr>
      </w:pPr>
    </w:p>
    <w:p w14:paraId="41EFD512" w14:textId="6BD393A1" w:rsidR="00C87A13" w:rsidRPr="000777AE" w:rsidRDefault="00C87A13" w:rsidP="008D1815">
      <w:pPr>
        <w:jc w:val="both"/>
        <w:rPr>
          <w:rFonts w:ascii="Century Gothic" w:hAnsi="Century Gothic" w:cs="Arial"/>
        </w:rPr>
      </w:pPr>
      <w:r w:rsidRPr="000777AE">
        <w:rPr>
          <w:rFonts w:ascii="Century Gothic" w:hAnsi="Century Gothic" w:cs="Arial"/>
        </w:rPr>
        <w:t>A ‘network domain’ is an administrative grouping of multiple private computer networks or hosts within the same infrastructure. Domains can be identified using a domain name.</w:t>
      </w:r>
    </w:p>
    <w:p w14:paraId="50816109" w14:textId="77777777" w:rsidR="008D1815" w:rsidRPr="000777AE" w:rsidRDefault="008D1815" w:rsidP="008D1815">
      <w:pPr>
        <w:jc w:val="both"/>
        <w:rPr>
          <w:rFonts w:ascii="Century Gothic" w:hAnsi="Century Gothic" w:cs="Arial"/>
          <w:color w:val="222222"/>
          <w:shd w:val="clear" w:color="auto" w:fill="FFFFFF"/>
        </w:rPr>
      </w:pPr>
    </w:p>
    <w:p w14:paraId="28CDE3F0" w14:textId="7F99F60E" w:rsidR="00C87A13" w:rsidRPr="000777AE" w:rsidRDefault="00C87A13" w:rsidP="008D1815">
      <w:pPr>
        <w:jc w:val="both"/>
        <w:rPr>
          <w:rFonts w:ascii="Century Gothic" w:hAnsi="Century Gothic" w:cs="Arial"/>
          <w:color w:val="222222"/>
          <w:shd w:val="clear" w:color="auto" w:fill="FFFFFF"/>
        </w:rPr>
      </w:pPr>
      <w:r w:rsidRPr="000777AE">
        <w:rPr>
          <w:rFonts w:ascii="Century Gothic" w:hAnsi="Century Gothic" w:cs="Arial"/>
          <w:color w:val="222222"/>
          <w:shd w:val="clear" w:color="auto" w:fill="FFFFFF"/>
        </w:rPr>
        <w:t>‘Group Policy’ is a feature of the Microsoft Windows NT family of operating systems that controls the working environment of user accounts and computer accounts. Group Policy provides centralized management and configuration of operating systems, applications, and users' settings in an Active Directory environment.</w:t>
      </w:r>
    </w:p>
    <w:p w14:paraId="2317BE31" w14:textId="77777777" w:rsidR="008D1815" w:rsidRPr="000777AE" w:rsidRDefault="008D1815" w:rsidP="008D1815">
      <w:pPr>
        <w:jc w:val="both"/>
        <w:rPr>
          <w:rFonts w:ascii="Century Gothic" w:hAnsi="Century Gothic" w:cs="Arial"/>
          <w:color w:val="222222"/>
          <w:shd w:val="clear" w:color="auto" w:fill="FFFFFF"/>
        </w:rPr>
      </w:pPr>
    </w:p>
    <w:p w14:paraId="7DAE4434" w14:textId="44D9D2FF" w:rsidR="00C87A13" w:rsidRPr="000777AE" w:rsidRDefault="00C87A13" w:rsidP="008D1815">
      <w:pPr>
        <w:jc w:val="both"/>
        <w:rPr>
          <w:rFonts w:ascii="Century Gothic" w:hAnsi="Century Gothic" w:cs="Arial"/>
          <w:color w:val="222222"/>
          <w:shd w:val="clear" w:color="auto" w:fill="FFFFFF"/>
        </w:rPr>
      </w:pPr>
      <w:r w:rsidRPr="000777AE">
        <w:rPr>
          <w:rFonts w:ascii="Century Gothic" w:hAnsi="Century Gothic" w:cs="Arial"/>
          <w:color w:val="222222"/>
          <w:shd w:val="clear" w:color="auto" w:fill="FFFFFF"/>
        </w:rPr>
        <w:t xml:space="preserve">‘Mobile device management’ (MDM) is software that allows IT administrators to control, secure and enforce policies on smartphones, tablets and other endpoints. The intent of MDM is to </w:t>
      </w:r>
      <w:r w:rsidR="008D1815" w:rsidRPr="000777AE">
        <w:rPr>
          <w:rFonts w:ascii="Century Gothic" w:hAnsi="Century Gothic" w:cs="Arial"/>
          <w:color w:val="222222"/>
          <w:shd w:val="clear" w:color="auto" w:fill="FFFFFF"/>
        </w:rPr>
        <w:t>optimize</w:t>
      </w:r>
      <w:r w:rsidRPr="000777AE">
        <w:rPr>
          <w:rFonts w:ascii="Century Gothic" w:hAnsi="Century Gothic" w:cs="Arial"/>
          <w:color w:val="222222"/>
          <w:shd w:val="clear" w:color="auto" w:fill="FFFFFF"/>
        </w:rPr>
        <w:t xml:space="preserve"> the functionality and security of mobile devices within the enterprise while simultaneously protecting the corporate network.</w:t>
      </w:r>
    </w:p>
    <w:p w14:paraId="597ECB47" w14:textId="7049574E" w:rsidR="00517F7A" w:rsidRPr="000777AE" w:rsidRDefault="00517F7A" w:rsidP="008D1815">
      <w:pPr>
        <w:jc w:val="both"/>
        <w:rPr>
          <w:rFonts w:ascii="Century Gothic" w:hAnsi="Century Gothic" w:cs="Arial"/>
          <w:color w:val="222222"/>
          <w:shd w:val="clear" w:color="auto" w:fill="FFFFFF"/>
        </w:rPr>
      </w:pPr>
    </w:p>
    <w:p w14:paraId="55547B84" w14:textId="30F7EA63" w:rsidR="00517F7A" w:rsidRPr="000777AE" w:rsidRDefault="00517F7A" w:rsidP="00517F7A">
      <w:pPr>
        <w:jc w:val="both"/>
        <w:rPr>
          <w:rFonts w:ascii="Century Gothic" w:hAnsi="Century Gothic" w:cs="Arial"/>
        </w:rPr>
      </w:pPr>
      <w:r w:rsidRPr="000777AE">
        <w:rPr>
          <w:rFonts w:ascii="Century Gothic" w:hAnsi="Century Gothic" w:cs="Arial"/>
        </w:rPr>
        <w:t xml:space="preserve">‘UPS’ </w:t>
      </w:r>
      <w:r w:rsidR="0026752F" w:rsidRPr="000777AE">
        <w:rPr>
          <w:rFonts w:ascii="Century Gothic" w:hAnsi="Century Gothic" w:cs="Arial"/>
        </w:rPr>
        <w:t xml:space="preserve">- </w:t>
      </w:r>
      <w:r w:rsidRPr="000777AE">
        <w:rPr>
          <w:rFonts w:ascii="Century Gothic" w:hAnsi="Century Gothic" w:cs="Arial"/>
        </w:rPr>
        <w:t>Uninterruptible Power Supply</w:t>
      </w:r>
      <w:r w:rsidR="0026752F" w:rsidRPr="000777AE">
        <w:rPr>
          <w:rFonts w:ascii="Century Gothic" w:hAnsi="Century Gothic" w:cs="Arial"/>
        </w:rPr>
        <w:t>, refers to a</w:t>
      </w:r>
      <w:r w:rsidRPr="000777AE">
        <w:rPr>
          <w:rFonts w:ascii="Century Gothic" w:hAnsi="Century Gothic" w:cs="Arial"/>
        </w:rPr>
        <w:t xml:space="preserve"> device that provides battery backup when the electrical power fails or drops to an unacceptable voltage level. Small UPS systems provide power for a few minutes; enough to power down the computer in an orderly manner, while larger systems have enough battery for several hours</w:t>
      </w:r>
      <w:r w:rsidR="0026752F" w:rsidRPr="000777AE">
        <w:rPr>
          <w:rFonts w:ascii="Century Gothic" w:hAnsi="Century Gothic" w:cs="Arial"/>
        </w:rPr>
        <w:t>.</w:t>
      </w:r>
    </w:p>
    <w:p w14:paraId="6E982F5D" w14:textId="77777777" w:rsidR="00B978D4" w:rsidRPr="000777AE" w:rsidRDefault="00B978D4" w:rsidP="00517F7A">
      <w:pPr>
        <w:jc w:val="both"/>
        <w:rPr>
          <w:rFonts w:ascii="Century Gothic" w:hAnsi="Century Gothic" w:cs="Arial"/>
        </w:rPr>
      </w:pPr>
    </w:p>
    <w:p w14:paraId="30F6A014" w14:textId="36D2EE77" w:rsidR="00B978D4" w:rsidRPr="000777AE" w:rsidRDefault="00E5601C" w:rsidP="00517F7A">
      <w:pPr>
        <w:jc w:val="both"/>
        <w:rPr>
          <w:rFonts w:ascii="Century Gothic" w:hAnsi="Century Gothic" w:cs="Arial"/>
        </w:rPr>
      </w:pPr>
      <w:r w:rsidRPr="000777AE">
        <w:rPr>
          <w:rFonts w:ascii="Century Gothic" w:hAnsi="Century Gothic" w:cs="Arial"/>
        </w:rPr>
        <w:t>‘</w:t>
      </w:r>
      <w:r w:rsidR="00904FD1" w:rsidRPr="000777AE">
        <w:rPr>
          <w:rFonts w:ascii="Century Gothic" w:hAnsi="Century Gothic" w:cs="Arial"/>
        </w:rPr>
        <w:t>ATP</w:t>
      </w:r>
      <w:r w:rsidR="00BC4D66" w:rsidRPr="000777AE">
        <w:rPr>
          <w:rFonts w:ascii="Century Gothic" w:hAnsi="Century Gothic" w:cs="Arial"/>
        </w:rPr>
        <w:t xml:space="preserve">’ </w:t>
      </w:r>
      <w:r w:rsidR="00904FD1" w:rsidRPr="000777AE">
        <w:rPr>
          <w:rFonts w:ascii="Century Gothic" w:hAnsi="Century Gothic" w:cs="Arial"/>
        </w:rPr>
        <w:t>Advanced threat protection refers to a category of security solutions that defend against sophisticated malware or hacking-based attacks targeting sensitive data.</w:t>
      </w:r>
    </w:p>
    <w:p w14:paraId="48A74D7C" w14:textId="3D21A583" w:rsidR="00517F7A" w:rsidRPr="000777AE" w:rsidRDefault="00517F7A" w:rsidP="008D1815">
      <w:pPr>
        <w:jc w:val="both"/>
        <w:rPr>
          <w:rFonts w:ascii="Century Gothic" w:hAnsi="Century Gothic" w:cs="Arial"/>
          <w:color w:val="222222"/>
          <w:shd w:val="clear" w:color="auto" w:fill="FFFFFF"/>
        </w:rPr>
      </w:pPr>
    </w:p>
    <w:p w14:paraId="4ED7629D" w14:textId="36FA670C" w:rsidR="0061753F" w:rsidRPr="000777AE" w:rsidRDefault="0061753F" w:rsidP="008D1815">
      <w:pPr>
        <w:jc w:val="both"/>
        <w:rPr>
          <w:rFonts w:ascii="Century Gothic" w:hAnsi="Century Gothic" w:cs="Arial"/>
          <w:color w:val="222222"/>
          <w:shd w:val="clear" w:color="auto" w:fill="FFFFFF"/>
        </w:rPr>
      </w:pPr>
      <w:r w:rsidRPr="000777AE">
        <w:rPr>
          <w:rFonts w:ascii="Century Gothic" w:hAnsi="Century Gothic" w:cs="Arial"/>
          <w:color w:val="222222"/>
          <w:shd w:val="clear" w:color="auto" w:fill="FFFFFF"/>
        </w:rPr>
        <w:t xml:space="preserve">‘Active Directory’ is the mechanism by which user and group access is </w:t>
      </w:r>
      <w:r w:rsidR="0059336A" w:rsidRPr="000777AE">
        <w:rPr>
          <w:rFonts w:ascii="Century Gothic" w:hAnsi="Century Gothic" w:cs="Arial"/>
          <w:color w:val="222222"/>
          <w:shd w:val="clear" w:color="auto" w:fill="FFFFFF"/>
        </w:rPr>
        <w:t>leveraged to provide targeted and restricted access to software and information.</w:t>
      </w:r>
    </w:p>
    <w:p w14:paraId="660FB590" w14:textId="77777777" w:rsidR="0061753F" w:rsidRPr="000777AE" w:rsidRDefault="0061753F" w:rsidP="008D1815">
      <w:pPr>
        <w:jc w:val="both"/>
        <w:rPr>
          <w:rFonts w:ascii="Century Gothic" w:hAnsi="Century Gothic" w:cs="Arial"/>
          <w:color w:val="222222"/>
          <w:shd w:val="clear" w:color="auto" w:fill="FFFFFF"/>
        </w:rPr>
      </w:pPr>
    </w:p>
    <w:p w14:paraId="4BEBBC67" w14:textId="7C06ED47" w:rsidR="00663C9B" w:rsidRPr="000777AE" w:rsidRDefault="00663C9B" w:rsidP="008D1815">
      <w:pPr>
        <w:jc w:val="both"/>
        <w:rPr>
          <w:rFonts w:ascii="Century Gothic" w:hAnsi="Century Gothic" w:cs="Arial"/>
          <w:color w:val="222222"/>
          <w:shd w:val="clear" w:color="auto" w:fill="FFFFFF"/>
        </w:rPr>
      </w:pPr>
      <w:r w:rsidRPr="000777AE">
        <w:rPr>
          <w:rFonts w:ascii="Century Gothic" w:hAnsi="Century Gothic" w:cs="Arial"/>
          <w:color w:val="222222"/>
          <w:shd w:val="clear" w:color="auto" w:fill="FFFFFF"/>
        </w:rPr>
        <w:t xml:space="preserve">‘ACL’ is defined as an Access Control List which is a list of users </w:t>
      </w:r>
      <w:r w:rsidR="0061753F" w:rsidRPr="000777AE">
        <w:rPr>
          <w:rFonts w:ascii="Century Gothic" w:hAnsi="Century Gothic" w:cs="Arial"/>
          <w:color w:val="222222"/>
          <w:shd w:val="clear" w:color="auto" w:fill="FFFFFF"/>
        </w:rPr>
        <w:t>stored as a group within Windows Server Active Directory</w:t>
      </w:r>
      <w:r w:rsidR="0059336A" w:rsidRPr="000777AE">
        <w:rPr>
          <w:rFonts w:ascii="Century Gothic" w:hAnsi="Century Gothic" w:cs="Arial"/>
          <w:color w:val="222222"/>
          <w:shd w:val="clear" w:color="auto" w:fill="FFFFFF"/>
        </w:rPr>
        <w:t>.</w:t>
      </w:r>
    </w:p>
    <w:p w14:paraId="6EB74255" w14:textId="77777777" w:rsidR="00A13E23" w:rsidRPr="000777AE" w:rsidRDefault="00A13E23" w:rsidP="00A13E23">
      <w:pPr>
        <w:widowControl/>
        <w:autoSpaceDE/>
        <w:autoSpaceDN/>
        <w:jc w:val="both"/>
        <w:rPr>
          <w:rFonts w:ascii="Century Gothic" w:eastAsia="Times New Roman" w:hAnsi="Century Gothic" w:cs="Arial"/>
          <w:color w:val="222222"/>
          <w:lang w:eastAsia="en-GB"/>
        </w:rPr>
      </w:pPr>
    </w:p>
    <w:p w14:paraId="004AD085" w14:textId="79C3D4D9" w:rsidR="00A13E23" w:rsidRPr="000777AE" w:rsidRDefault="00313EE8" w:rsidP="00A13E23">
      <w:pPr>
        <w:widowControl/>
        <w:autoSpaceDE/>
        <w:autoSpaceDN/>
        <w:jc w:val="both"/>
        <w:rPr>
          <w:rFonts w:ascii="Century Gothic" w:eastAsia="Times New Roman" w:hAnsi="Century Gothic" w:cs="Arial"/>
          <w:color w:val="222222"/>
          <w:lang w:eastAsia="en-GB"/>
        </w:rPr>
      </w:pPr>
      <w:r w:rsidRPr="4B242C58">
        <w:rPr>
          <w:rFonts w:ascii="Century Gothic" w:eastAsia="Times New Roman" w:hAnsi="Century Gothic" w:cs="Arial"/>
          <w:color w:val="222222"/>
        </w:rPr>
        <w:t xml:space="preserve">‘ICT Helpdesk/Service Desk’ is a </w:t>
      </w:r>
      <w:r w:rsidR="00D3725D" w:rsidRPr="4B242C58">
        <w:rPr>
          <w:rFonts w:ascii="Century Gothic" w:eastAsia="Times New Roman" w:hAnsi="Century Gothic" w:cs="Arial"/>
          <w:color w:val="222222"/>
        </w:rPr>
        <w:t>p</w:t>
      </w:r>
      <w:r w:rsidR="00A13E23" w:rsidRPr="4B242C58">
        <w:rPr>
          <w:rFonts w:ascii="Century Gothic" w:eastAsia="Times New Roman" w:hAnsi="Century Gothic" w:cs="Arial"/>
          <w:color w:val="222222"/>
        </w:rPr>
        <w:t xml:space="preserve">ortal, within the ICT Department designed specifically for systems administrators and IT professionals to manage requests </w:t>
      </w:r>
      <w:r w:rsidR="00D3725D" w:rsidRPr="4B242C58">
        <w:rPr>
          <w:rFonts w:ascii="Century Gothic" w:eastAsia="Times New Roman" w:hAnsi="Century Gothic" w:cs="Arial"/>
          <w:color w:val="222222"/>
        </w:rPr>
        <w:t xml:space="preserve">and task </w:t>
      </w:r>
      <w:r w:rsidR="00AC1AD9" w:rsidRPr="4B242C58">
        <w:rPr>
          <w:rFonts w:ascii="Century Gothic" w:eastAsia="Times New Roman" w:hAnsi="Century Gothic" w:cs="Arial"/>
          <w:color w:val="222222"/>
        </w:rPr>
        <w:t xml:space="preserve">within </w:t>
      </w:r>
      <w:r w:rsidR="00A13E23" w:rsidRPr="4B242C58">
        <w:rPr>
          <w:rFonts w:ascii="Century Gothic" w:eastAsia="Times New Roman" w:hAnsi="Century Gothic" w:cs="Arial"/>
          <w:color w:val="222222"/>
        </w:rPr>
        <w:t>the department.</w:t>
      </w:r>
    </w:p>
    <w:p w14:paraId="30C9C9BC" w14:textId="77777777" w:rsidR="00A13E23" w:rsidRPr="000777AE" w:rsidRDefault="00A13E23" w:rsidP="008D1815">
      <w:pPr>
        <w:jc w:val="both"/>
        <w:rPr>
          <w:rFonts w:ascii="Century Gothic" w:hAnsi="Century Gothic" w:cs="Arial"/>
          <w:color w:val="222222"/>
          <w:shd w:val="clear" w:color="auto" w:fill="FFFFFF"/>
        </w:rPr>
      </w:pPr>
    </w:p>
    <w:p w14:paraId="7E2441D1" w14:textId="1E37004F" w:rsidR="007C070F" w:rsidRPr="000777AE" w:rsidRDefault="0089387D" w:rsidP="008D1815">
      <w:pPr>
        <w:jc w:val="both"/>
        <w:rPr>
          <w:rFonts w:ascii="Century Gothic" w:hAnsi="Century Gothic" w:cs="Arial"/>
          <w:color w:val="222222"/>
          <w:shd w:val="clear" w:color="auto" w:fill="FFFFFF"/>
        </w:rPr>
      </w:pPr>
      <w:r w:rsidRPr="000777AE">
        <w:rPr>
          <w:rFonts w:ascii="Century Gothic" w:hAnsi="Century Gothic" w:cs="Arial"/>
          <w:color w:val="222222"/>
          <w:shd w:val="clear" w:color="auto" w:fill="FFFFFF"/>
        </w:rPr>
        <w:t>‘</w:t>
      </w:r>
      <w:r w:rsidR="000C0316" w:rsidRPr="000777AE">
        <w:rPr>
          <w:rFonts w:ascii="Century Gothic" w:hAnsi="Century Gothic" w:cs="Arial"/>
          <w:color w:val="222222"/>
          <w:shd w:val="clear" w:color="auto" w:fill="FFFFFF"/>
        </w:rPr>
        <w:t>BYOD</w:t>
      </w:r>
      <w:r w:rsidRPr="000777AE">
        <w:rPr>
          <w:rFonts w:ascii="Century Gothic" w:hAnsi="Century Gothic" w:cs="Arial"/>
          <w:color w:val="222222"/>
          <w:shd w:val="clear" w:color="auto" w:fill="FFFFFF"/>
        </w:rPr>
        <w:t>’</w:t>
      </w:r>
      <w:r w:rsidR="000C0316" w:rsidRPr="000777AE">
        <w:rPr>
          <w:rFonts w:ascii="Century Gothic" w:hAnsi="Century Gothic" w:cs="Arial"/>
          <w:color w:val="222222"/>
          <w:shd w:val="clear" w:color="auto" w:fill="FFFFFF"/>
        </w:rPr>
        <w:t xml:space="preserve"> - </w:t>
      </w:r>
      <w:r w:rsidRPr="000777AE">
        <w:rPr>
          <w:rFonts w:ascii="Century Gothic" w:hAnsi="Century Gothic" w:cs="Arial"/>
          <w:color w:val="222222"/>
          <w:shd w:val="clear" w:color="auto" w:fill="FFFFFF"/>
        </w:rPr>
        <w:t>Bring your own device (BYOD) refers to an employee using a personal devices to connect to Erith Group networks and data.</w:t>
      </w:r>
    </w:p>
    <w:p w14:paraId="7B8A813F" w14:textId="77777777" w:rsidR="007234B1" w:rsidRDefault="007234B1" w:rsidP="005C6D76">
      <w:pPr>
        <w:jc w:val="both"/>
        <w:rPr>
          <w:rFonts w:ascii="Century Gothic" w:hAnsi="Century Gothic" w:cs="Arial"/>
          <w:iCs/>
        </w:rPr>
      </w:pPr>
    </w:p>
    <w:p w14:paraId="06F9F315" w14:textId="77777777" w:rsidR="00143238" w:rsidRDefault="00143238" w:rsidP="005C6D76">
      <w:pPr>
        <w:jc w:val="both"/>
        <w:rPr>
          <w:rFonts w:ascii="Century Gothic" w:hAnsi="Century Gothic" w:cs="Arial"/>
          <w:iCs/>
        </w:rPr>
      </w:pPr>
    </w:p>
    <w:p w14:paraId="16FABCA7" w14:textId="77777777" w:rsidR="00143238" w:rsidRDefault="00143238" w:rsidP="005C6D76">
      <w:pPr>
        <w:jc w:val="both"/>
        <w:rPr>
          <w:rFonts w:ascii="Century Gothic" w:hAnsi="Century Gothic" w:cs="Arial"/>
          <w:iCs/>
        </w:rPr>
      </w:pPr>
    </w:p>
    <w:p w14:paraId="7C577342" w14:textId="77777777" w:rsidR="00143238" w:rsidRDefault="00143238" w:rsidP="005C6D76">
      <w:pPr>
        <w:jc w:val="both"/>
        <w:rPr>
          <w:rFonts w:ascii="Century Gothic" w:hAnsi="Century Gothic" w:cs="Arial"/>
          <w:iCs/>
        </w:rPr>
      </w:pPr>
    </w:p>
    <w:p w14:paraId="546585B3" w14:textId="77777777" w:rsidR="00143238" w:rsidRDefault="00143238" w:rsidP="005C6D76">
      <w:pPr>
        <w:jc w:val="both"/>
        <w:rPr>
          <w:rFonts w:ascii="Century Gothic" w:hAnsi="Century Gothic" w:cs="Arial"/>
          <w:iCs/>
        </w:rPr>
      </w:pPr>
    </w:p>
    <w:p w14:paraId="4CC12DEF" w14:textId="77777777" w:rsidR="00143238" w:rsidRDefault="00143238" w:rsidP="005C6D76">
      <w:pPr>
        <w:jc w:val="both"/>
        <w:rPr>
          <w:rFonts w:ascii="Century Gothic" w:hAnsi="Century Gothic" w:cs="Arial"/>
          <w:iCs/>
        </w:rPr>
      </w:pPr>
    </w:p>
    <w:p w14:paraId="2AB03A06" w14:textId="77777777" w:rsidR="00143238" w:rsidRDefault="00143238" w:rsidP="005C6D76">
      <w:pPr>
        <w:jc w:val="both"/>
        <w:rPr>
          <w:rFonts w:ascii="Century Gothic" w:hAnsi="Century Gothic" w:cs="Arial"/>
          <w:iCs/>
        </w:rPr>
      </w:pPr>
    </w:p>
    <w:p w14:paraId="5EC47B19" w14:textId="77777777" w:rsidR="00143238" w:rsidRPr="000777AE" w:rsidRDefault="00143238" w:rsidP="005C6D76">
      <w:pPr>
        <w:jc w:val="both"/>
        <w:rPr>
          <w:rFonts w:ascii="Century Gothic" w:hAnsi="Century Gothic" w:cs="Arial"/>
          <w:iCs/>
        </w:rPr>
      </w:pPr>
    </w:p>
    <w:p w14:paraId="26911307" w14:textId="1696A3C5" w:rsidR="004B54A4" w:rsidRPr="000777AE" w:rsidRDefault="004B54A4" w:rsidP="0021167D">
      <w:pPr>
        <w:pStyle w:val="Heading4"/>
        <w:jc w:val="both"/>
        <w:rPr>
          <w:rFonts w:ascii="Century Gothic" w:hAnsi="Century Gothic" w:cs="Arial"/>
          <w:i w:val="0"/>
          <w:iCs w:val="0"/>
          <w:color w:val="4F81BD" w:themeColor="accent1"/>
          <w:spacing w:val="-2"/>
          <w:sz w:val="28"/>
          <w:szCs w:val="28"/>
        </w:rPr>
      </w:pPr>
      <w:r w:rsidRPr="000777AE">
        <w:rPr>
          <w:rStyle w:val="Strong"/>
          <w:rFonts w:ascii="Century Gothic" w:hAnsi="Century Gothic" w:cs="Arial"/>
          <w:i w:val="0"/>
          <w:iCs w:val="0"/>
          <w:color w:val="4F81BD" w:themeColor="accent1"/>
          <w:spacing w:val="-2"/>
          <w:sz w:val="28"/>
          <w:szCs w:val="28"/>
        </w:rPr>
        <w:lastRenderedPageBreak/>
        <w:t>4.0 Structure</w:t>
      </w:r>
    </w:p>
    <w:p w14:paraId="33EEB285" w14:textId="77777777" w:rsidR="004B54A4" w:rsidRPr="000777AE" w:rsidRDefault="004B54A4" w:rsidP="0021167D">
      <w:pPr>
        <w:tabs>
          <w:tab w:val="left" w:pos="2316"/>
          <w:tab w:val="left" w:pos="2317"/>
        </w:tabs>
        <w:spacing w:before="2"/>
        <w:jc w:val="both"/>
        <w:rPr>
          <w:rFonts w:ascii="Century Gothic" w:hAnsi="Century Gothic" w:cs="Arial"/>
          <w:iCs/>
        </w:rPr>
      </w:pPr>
    </w:p>
    <w:p w14:paraId="71783E0E" w14:textId="77777777" w:rsidR="00407A39" w:rsidRPr="000777AE" w:rsidRDefault="00E85466" w:rsidP="0021167D">
      <w:pPr>
        <w:tabs>
          <w:tab w:val="left" w:pos="2316"/>
          <w:tab w:val="left" w:pos="2317"/>
        </w:tabs>
        <w:spacing w:before="2"/>
        <w:jc w:val="both"/>
        <w:rPr>
          <w:rFonts w:ascii="Century Gothic" w:hAnsi="Century Gothic" w:cs="Arial"/>
        </w:rPr>
      </w:pPr>
      <w:r>
        <w:drawing>
          <wp:inline distT="0" distB="0" distL="0" distR="0" wp14:anchorId="20852575" wp14:editId="0862BDAA">
            <wp:extent cx="4473400" cy="2478505"/>
            <wp:effectExtent l="0" t="0" r="0" b="0"/>
            <wp:docPr id="75825948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7">
                      <a:extLst>
                        <a:ext uri="{28A0092B-C50C-407E-A947-70E740481C1C}">
                          <a14:useLocalDpi xmlns:a14="http://schemas.microsoft.com/office/drawing/2010/main" val="0"/>
                        </a:ext>
                      </a:extLst>
                    </a:blip>
                    <a:stretch>
                      <a:fillRect/>
                    </a:stretch>
                  </pic:blipFill>
                  <pic:spPr>
                    <a:xfrm>
                      <a:off x="0" y="0"/>
                      <a:ext cx="4473400" cy="2478505"/>
                    </a:xfrm>
                    <a:prstGeom prst="rect">
                      <a:avLst/>
                    </a:prstGeom>
                  </pic:spPr>
                </pic:pic>
              </a:graphicData>
            </a:graphic>
          </wp:inline>
        </w:drawing>
      </w:r>
    </w:p>
    <w:p w14:paraId="49EF08DB" w14:textId="77777777" w:rsidR="00407A39" w:rsidRPr="000777AE" w:rsidRDefault="00407A39" w:rsidP="0021167D">
      <w:pPr>
        <w:tabs>
          <w:tab w:val="left" w:pos="2316"/>
          <w:tab w:val="left" w:pos="2317"/>
        </w:tabs>
        <w:spacing w:before="2"/>
        <w:jc w:val="both"/>
        <w:rPr>
          <w:rFonts w:ascii="Century Gothic" w:hAnsi="Century Gothic" w:cs="Arial"/>
        </w:rPr>
      </w:pPr>
    </w:p>
    <w:p w14:paraId="6BEC6EEC" w14:textId="350828C8" w:rsidR="00F52546" w:rsidRPr="000777AE" w:rsidRDefault="0032433C" w:rsidP="0021167D">
      <w:pPr>
        <w:tabs>
          <w:tab w:val="left" w:pos="2316"/>
          <w:tab w:val="left" w:pos="2317"/>
        </w:tabs>
        <w:spacing w:before="2"/>
        <w:jc w:val="both"/>
        <w:rPr>
          <w:rFonts w:ascii="Century Gothic" w:hAnsi="Century Gothic" w:cs="Arial"/>
        </w:rPr>
      </w:pPr>
      <w:r w:rsidRPr="000777AE">
        <w:rPr>
          <w:rFonts w:ascii="Century Gothic" w:hAnsi="Century Gothic" w:cs="Arial"/>
        </w:rPr>
        <w:t xml:space="preserve">The </w:t>
      </w:r>
      <w:r w:rsidR="001D78A8" w:rsidRPr="000777AE">
        <w:rPr>
          <w:rFonts w:ascii="Century Gothic" w:hAnsi="Century Gothic" w:cs="Arial"/>
        </w:rPr>
        <w:t>Erith Group</w:t>
      </w:r>
      <w:r w:rsidRPr="000777AE">
        <w:rPr>
          <w:rFonts w:ascii="Century Gothic" w:hAnsi="Century Gothic" w:cs="Arial"/>
        </w:rPr>
        <w:t xml:space="preserve">’s ICT systems are </w:t>
      </w:r>
      <w:r w:rsidR="00C3339E" w:rsidRPr="000777AE">
        <w:rPr>
          <w:rFonts w:ascii="Century Gothic" w:hAnsi="Century Gothic" w:cs="Arial"/>
        </w:rPr>
        <w:t xml:space="preserve">managed by the ICT Director and </w:t>
      </w:r>
      <w:r w:rsidRPr="000777AE">
        <w:rPr>
          <w:rFonts w:ascii="Century Gothic" w:hAnsi="Century Gothic" w:cs="Arial"/>
        </w:rPr>
        <w:t>administered, delivered and supported by the ICT</w:t>
      </w:r>
      <w:r w:rsidR="00C3339E" w:rsidRPr="000777AE">
        <w:rPr>
          <w:rFonts w:ascii="Century Gothic" w:hAnsi="Century Gothic" w:cs="Arial"/>
        </w:rPr>
        <w:t xml:space="preserve"> Team</w:t>
      </w:r>
      <w:r w:rsidRPr="000777AE">
        <w:rPr>
          <w:rFonts w:ascii="Century Gothic" w:hAnsi="Century Gothic" w:cs="Arial"/>
        </w:rPr>
        <w:t xml:space="preserve">. The ICT </w:t>
      </w:r>
      <w:r w:rsidR="00537C70" w:rsidRPr="000777AE">
        <w:rPr>
          <w:rFonts w:ascii="Century Gothic" w:hAnsi="Century Gothic" w:cs="Arial"/>
        </w:rPr>
        <w:t>Service Desk</w:t>
      </w:r>
      <w:r w:rsidRPr="000777AE">
        <w:rPr>
          <w:rFonts w:ascii="Century Gothic" w:hAnsi="Century Gothic" w:cs="Arial"/>
        </w:rPr>
        <w:t xml:space="preserve"> is the first point of contact in respect of system difficulties and development ideas.</w:t>
      </w:r>
    </w:p>
    <w:p w14:paraId="1511437F" w14:textId="515DEA16" w:rsidR="00E34592" w:rsidRPr="000777AE" w:rsidRDefault="00E34592" w:rsidP="0021167D">
      <w:pPr>
        <w:tabs>
          <w:tab w:val="left" w:pos="2316"/>
          <w:tab w:val="left" w:pos="2317"/>
        </w:tabs>
        <w:spacing w:before="2"/>
        <w:jc w:val="both"/>
        <w:rPr>
          <w:rStyle w:val="Strong"/>
          <w:rFonts w:ascii="Century Gothic" w:eastAsiaTheme="majorEastAsia" w:hAnsi="Century Gothic" w:cs="Arial"/>
          <w:color w:val="4F81BD" w:themeColor="accent1"/>
          <w:spacing w:val="-2"/>
          <w:sz w:val="28"/>
          <w:szCs w:val="28"/>
        </w:rPr>
      </w:pPr>
    </w:p>
    <w:p w14:paraId="2C418C0D" w14:textId="22066F66" w:rsidR="00E529AC" w:rsidRPr="000777AE" w:rsidRDefault="00E529AC" w:rsidP="0021167D">
      <w:pPr>
        <w:pStyle w:val="Heading4"/>
        <w:jc w:val="both"/>
        <w:rPr>
          <w:rFonts w:ascii="Century Gothic" w:hAnsi="Century Gothic" w:cs="Arial"/>
          <w:i w:val="0"/>
          <w:iCs w:val="0"/>
          <w:color w:val="4F81BD" w:themeColor="accent1"/>
          <w:spacing w:val="-2"/>
          <w:sz w:val="28"/>
          <w:szCs w:val="28"/>
        </w:rPr>
      </w:pPr>
      <w:r w:rsidRPr="000777AE">
        <w:rPr>
          <w:rStyle w:val="Strong"/>
          <w:rFonts w:ascii="Century Gothic" w:hAnsi="Century Gothic" w:cs="Arial"/>
          <w:i w:val="0"/>
          <w:iCs w:val="0"/>
          <w:color w:val="4F81BD" w:themeColor="accent1"/>
          <w:spacing w:val="-2"/>
          <w:sz w:val="28"/>
          <w:szCs w:val="28"/>
        </w:rPr>
        <w:t>5.0 Policy Statements</w:t>
      </w:r>
    </w:p>
    <w:p w14:paraId="04CDB6EC" w14:textId="77777777" w:rsidR="00E529AC" w:rsidRPr="000777AE" w:rsidRDefault="00E529AC" w:rsidP="0021167D">
      <w:pPr>
        <w:jc w:val="both"/>
        <w:rPr>
          <w:rFonts w:ascii="Century Gothic" w:hAnsi="Century Gothic" w:cs="Arial"/>
        </w:rPr>
      </w:pPr>
    </w:p>
    <w:p w14:paraId="6E1CB5EE" w14:textId="27D91738" w:rsidR="00E3674F" w:rsidRPr="000777AE" w:rsidRDefault="00F52546" w:rsidP="00A660AA">
      <w:pPr>
        <w:pStyle w:val="BodyText"/>
        <w:jc w:val="both"/>
        <w:rPr>
          <w:rFonts w:ascii="Century Gothic" w:hAnsi="Century Gothic"/>
        </w:rPr>
      </w:pPr>
      <w:r w:rsidRPr="000777AE">
        <w:rPr>
          <w:rFonts w:ascii="Century Gothic" w:hAnsi="Century Gothic"/>
        </w:rPr>
        <w:t xml:space="preserve">The </w:t>
      </w:r>
      <w:r w:rsidR="004E61CE" w:rsidRPr="000777AE">
        <w:rPr>
          <w:rFonts w:ascii="Century Gothic" w:hAnsi="Century Gothic"/>
        </w:rPr>
        <w:t>general</w:t>
      </w:r>
      <w:r w:rsidRPr="000777AE">
        <w:rPr>
          <w:rFonts w:ascii="Century Gothic" w:hAnsi="Century Gothic"/>
        </w:rPr>
        <w:t xml:space="preserve"> </w:t>
      </w:r>
      <w:r w:rsidR="002E00ED" w:rsidRPr="000777AE">
        <w:rPr>
          <w:rFonts w:ascii="Century Gothic" w:hAnsi="Century Gothic"/>
        </w:rPr>
        <w:t>ICT Policy</w:t>
      </w:r>
      <w:r w:rsidRPr="000777AE">
        <w:rPr>
          <w:rFonts w:ascii="Century Gothic" w:hAnsi="Century Gothic"/>
        </w:rPr>
        <w:t xml:space="preserve"> for the Erith Group is described below: </w:t>
      </w:r>
    </w:p>
    <w:p w14:paraId="6543F5A0" w14:textId="77777777" w:rsidR="00E3674F" w:rsidRPr="000777AE" w:rsidRDefault="00E3674F" w:rsidP="00A660AA">
      <w:pPr>
        <w:pStyle w:val="BodyText"/>
        <w:jc w:val="both"/>
        <w:rPr>
          <w:rFonts w:ascii="Century Gothic" w:hAnsi="Century Gothic"/>
        </w:rPr>
      </w:pPr>
    </w:p>
    <w:p w14:paraId="533C8E4A" w14:textId="77777777" w:rsidR="00A660AA" w:rsidRPr="000777AE" w:rsidRDefault="00F52546" w:rsidP="00A660AA">
      <w:pPr>
        <w:pStyle w:val="BodyText"/>
        <w:jc w:val="both"/>
        <w:rPr>
          <w:rFonts w:ascii="Century Gothic" w:hAnsi="Century Gothic"/>
        </w:rPr>
      </w:pPr>
      <w:r w:rsidRPr="000777AE">
        <w:rPr>
          <w:rFonts w:ascii="Century Gothic" w:hAnsi="Century Gothic"/>
        </w:rPr>
        <w:t xml:space="preserve">The </w:t>
      </w:r>
      <w:r w:rsidR="00A660AA" w:rsidRPr="000777AE">
        <w:rPr>
          <w:rFonts w:ascii="Century Gothic" w:hAnsi="Century Gothic"/>
        </w:rPr>
        <w:t xml:space="preserve">entire </w:t>
      </w:r>
      <w:r w:rsidRPr="000777AE">
        <w:rPr>
          <w:rFonts w:ascii="Century Gothic" w:hAnsi="Century Gothic"/>
        </w:rPr>
        <w:t xml:space="preserve">Erith Group information </w:t>
      </w:r>
      <w:r w:rsidR="004E61CE" w:rsidRPr="000777AE">
        <w:rPr>
          <w:rFonts w:ascii="Century Gothic" w:hAnsi="Century Gothic"/>
        </w:rPr>
        <w:t>system</w:t>
      </w:r>
      <w:r w:rsidRPr="000777AE">
        <w:rPr>
          <w:rFonts w:ascii="Century Gothic" w:hAnsi="Century Gothic"/>
        </w:rPr>
        <w:t xml:space="preserve"> will be available when needed, can be accessed only by legitimate users and will contain complete and accurate information. The network must also be able to withstand or recover from threats to its availability, integrity and confidentiality.</w:t>
      </w:r>
    </w:p>
    <w:p w14:paraId="18436A54" w14:textId="77777777" w:rsidR="00A660AA" w:rsidRPr="000777AE" w:rsidRDefault="00A660AA" w:rsidP="00A660AA">
      <w:pPr>
        <w:pStyle w:val="BodyText"/>
        <w:jc w:val="both"/>
        <w:rPr>
          <w:rFonts w:ascii="Century Gothic" w:hAnsi="Century Gothic"/>
        </w:rPr>
      </w:pPr>
    </w:p>
    <w:p w14:paraId="6A799E5F" w14:textId="28183368" w:rsidR="00E3674F" w:rsidRPr="000777AE" w:rsidRDefault="00F52546" w:rsidP="00A660AA">
      <w:pPr>
        <w:pStyle w:val="BodyText"/>
        <w:jc w:val="both"/>
        <w:rPr>
          <w:rFonts w:ascii="Century Gothic" w:hAnsi="Century Gothic"/>
        </w:rPr>
      </w:pPr>
      <w:r w:rsidRPr="000777AE">
        <w:rPr>
          <w:rFonts w:ascii="Century Gothic" w:hAnsi="Century Gothic"/>
        </w:rPr>
        <w:t xml:space="preserve">To satisfy this, Erith Group will undertake to </w:t>
      </w:r>
      <w:r w:rsidR="00867627" w:rsidRPr="000777AE">
        <w:rPr>
          <w:rFonts w:ascii="Century Gothic" w:hAnsi="Century Gothic"/>
        </w:rPr>
        <w:t xml:space="preserve">carry out </w:t>
      </w:r>
      <w:r w:rsidRPr="000777AE">
        <w:rPr>
          <w:rFonts w:ascii="Century Gothic" w:hAnsi="Century Gothic"/>
        </w:rPr>
        <w:t xml:space="preserve">the following. </w:t>
      </w:r>
    </w:p>
    <w:p w14:paraId="101705A6" w14:textId="77777777" w:rsidR="002E00ED" w:rsidRPr="000777AE" w:rsidRDefault="002E00ED" w:rsidP="00A660AA">
      <w:pPr>
        <w:pStyle w:val="BodyText"/>
        <w:jc w:val="both"/>
        <w:rPr>
          <w:rFonts w:ascii="Century Gothic" w:hAnsi="Century Gothic"/>
        </w:rPr>
      </w:pPr>
    </w:p>
    <w:p w14:paraId="2BE64A5F" w14:textId="77777777" w:rsidR="00E3674F" w:rsidRPr="000777AE" w:rsidRDefault="00F52546" w:rsidP="00107B38">
      <w:pPr>
        <w:pStyle w:val="BodyText"/>
        <w:numPr>
          <w:ilvl w:val="0"/>
          <w:numId w:val="12"/>
        </w:numPr>
        <w:jc w:val="both"/>
        <w:rPr>
          <w:rFonts w:ascii="Century Gothic" w:hAnsi="Century Gothic"/>
        </w:rPr>
      </w:pPr>
      <w:r w:rsidRPr="000777AE">
        <w:rPr>
          <w:rFonts w:ascii="Century Gothic" w:hAnsi="Century Gothic"/>
        </w:rPr>
        <w:t>Protect all hardware, software and information assets under its control. This will be achieved by implementing a set of well-balanced technical and non-technical measures</w:t>
      </w:r>
      <w:r w:rsidR="00E3674F" w:rsidRPr="000777AE">
        <w:rPr>
          <w:rFonts w:ascii="Century Gothic" w:hAnsi="Century Gothic"/>
        </w:rPr>
        <w:t>.</w:t>
      </w:r>
    </w:p>
    <w:p w14:paraId="184BF60F" w14:textId="77777777" w:rsidR="00E3674F" w:rsidRPr="000777AE" w:rsidRDefault="00F52546" w:rsidP="00107B38">
      <w:pPr>
        <w:pStyle w:val="BodyText"/>
        <w:numPr>
          <w:ilvl w:val="0"/>
          <w:numId w:val="12"/>
        </w:numPr>
        <w:jc w:val="both"/>
        <w:rPr>
          <w:rFonts w:ascii="Century Gothic" w:hAnsi="Century Gothic"/>
        </w:rPr>
      </w:pPr>
      <w:r w:rsidRPr="000777AE">
        <w:rPr>
          <w:rFonts w:ascii="Century Gothic" w:hAnsi="Century Gothic"/>
        </w:rPr>
        <w:t>Provide both effective and cost-effective protection that is commensurate with the risks to its network asset</w:t>
      </w:r>
      <w:r w:rsidR="00E3674F" w:rsidRPr="000777AE">
        <w:rPr>
          <w:rFonts w:ascii="Century Gothic" w:hAnsi="Century Gothic"/>
        </w:rPr>
        <w:t>s.</w:t>
      </w:r>
    </w:p>
    <w:p w14:paraId="2BC0F10F" w14:textId="77777777" w:rsidR="00F52546" w:rsidRPr="000777AE" w:rsidRDefault="00F52546" w:rsidP="00107B38">
      <w:pPr>
        <w:pStyle w:val="BodyText"/>
        <w:numPr>
          <w:ilvl w:val="0"/>
          <w:numId w:val="12"/>
        </w:numPr>
        <w:jc w:val="both"/>
        <w:rPr>
          <w:rFonts w:ascii="Century Gothic" w:hAnsi="Century Gothic"/>
        </w:rPr>
      </w:pPr>
      <w:r w:rsidRPr="000777AE">
        <w:rPr>
          <w:rFonts w:ascii="Century Gothic" w:hAnsi="Century Gothic"/>
        </w:rPr>
        <w:t xml:space="preserve">Implement </w:t>
      </w:r>
      <w:r w:rsidR="00617A13" w:rsidRPr="000777AE">
        <w:rPr>
          <w:rFonts w:ascii="Century Gothic" w:hAnsi="Century Gothic"/>
        </w:rPr>
        <w:t>ICT Policy and all information Security Policies</w:t>
      </w:r>
      <w:r w:rsidRPr="000777AE">
        <w:rPr>
          <w:rFonts w:ascii="Century Gothic" w:hAnsi="Century Gothic"/>
        </w:rPr>
        <w:t xml:space="preserve"> in a consistent, timely and </w:t>
      </w:r>
      <w:r w:rsidR="000C3FB9" w:rsidRPr="000777AE">
        <w:rPr>
          <w:rFonts w:ascii="Century Gothic" w:hAnsi="Century Gothic"/>
        </w:rPr>
        <w:t>cost-effective</w:t>
      </w:r>
      <w:r w:rsidR="00250182" w:rsidRPr="000777AE">
        <w:rPr>
          <w:rFonts w:ascii="Century Gothic" w:hAnsi="Century Gothic"/>
        </w:rPr>
        <w:t xml:space="preserve"> </w:t>
      </w:r>
      <w:r w:rsidRPr="000777AE">
        <w:rPr>
          <w:rFonts w:ascii="Century Gothic" w:hAnsi="Century Gothic"/>
        </w:rPr>
        <w:t>manner.</w:t>
      </w:r>
      <w:r w:rsidR="00A660AA" w:rsidRPr="000777AE">
        <w:rPr>
          <w:rFonts w:ascii="Century Gothic" w:hAnsi="Century Gothic"/>
        </w:rPr>
        <w:t xml:space="preserve"> </w:t>
      </w:r>
    </w:p>
    <w:p w14:paraId="192B746A" w14:textId="77777777" w:rsidR="00E44495" w:rsidRPr="000777AE" w:rsidRDefault="00E44495" w:rsidP="0021167D">
      <w:pPr>
        <w:pStyle w:val="BodyText"/>
        <w:jc w:val="both"/>
        <w:rPr>
          <w:rFonts w:ascii="Century Gothic" w:hAnsi="Century Gothic"/>
        </w:rPr>
      </w:pPr>
    </w:p>
    <w:p w14:paraId="491E5D12" w14:textId="77777777" w:rsidR="00E44495" w:rsidRPr="000777AE" w:rsidRDefault="00E44495" w:rsidP="0021167D">
      <w:pPr>
        <w:pStyle w:val="BodyText"/>
        <w:jc w:val="both"/>
        <w:rPr>
          <w:rFonts w:ascii="Century Gothic" w:hAnsi="Century Gothic"/>
        </w:rPr>
      </w:pPr>
      <w:r w:rsidRPr="000777AE">
        <w:rPr>
          <w:rFonts w:ascii="Century Gothic" w:hAnsi="Century Gothic"/>
        </w:rPr>
        <w:t>Where relevant, the Erith Group will comply with:</w:t>
      </w:r>
    </w:p>
    <w:p w14:paraId="70CC71BF" w14:textId="77777777" w:rsidR="00B929E4" w:rsidRPr="000777AE" w:rsidRDefault="00B929E4" w:rsidP="0021167D">
      <w:pPr>
        <w:pStyle w:val="BodyText"/>
        <w:jc w:val="both"/>
        <w:rPr>
          <w:rFonts w:ascii="Century Gothic" w:hAnsi="Century Gothic"/>
        </w:rPr>
      </w:pPr>
    </w:p>
    <w:p w14:paraId="7174A0BA"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UK Data Protection Act 2018 (inclusive of GDPR)</w:t>
      </w:r>
    </w:p>
    <w:p w14:paraId="2247035F"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Communications Act 2003</w:t>
      </w:r>
    </w:p>
    <w:p w14:paraId="19591A79"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Freedom Of Information Act 2000</w:t>
      </w:r>
    </w:p>
    <w:p w14:paraId="0A5947F6"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The Telecommunications (lawful Business Practice and Interception of Communications) Regulations 2000</w:t>
      </w:r>
    </w:p>
    <w:p w14:paraId="1E2A5E18"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lastRenderedPageBreak/>
        <w:t>Computer Misuse Act 1990</w:t>
      </w:r>
    </w:p>
    <w:p w14:paraId="5A687B42"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The Electronics Signatures Regulations 2002</w:t>
      </w:r>
    </w:p>
    <w:p w14:paraId="754D8A2F"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The Telecommunications (Data Protection &amp; Privacy, Direct Marketing) Regulations 1999</w:t>
      </w:r>
    </w:p>
    <w:p w14:paraId="3ABB2CE7"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Regulation of Investigatory Powers Act 2000 (RIPA)</w:t>
      </w:r>
    </w:p>
    <w:p w14:paraId="39B66F43"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Business Continuity Practice Guide: 2006 (UK Tripartite Authorities: Financial Services Authority (FSA), HM Treasury, Bank of England)</w:t>
      </w:r>
    </w:p>
    <w:p w14:paraId="26D732E9"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Copyright, Designs and Patents Act 1988 (CDPA)</w:t>
      </w:r>
    </w:p>
    <w:p w14:paraId="28C8D8C2" w14:textId="77777777" w:rsidR="00B929E4" w:rsidRPr="000777AE" w:rsidRDefault="00B929E4" w:rsidP="00B929E4">
      <w:pPr>
        <w:pStyle w:val="BodyText"/>
        <w:numPr>
          <w:ilvl w:val="0"/>
          <w:numId w:val="12"/>
        </w:numPr>
        <w:rPr>
          <w:rFonts w:ascii="Century Gothic" w:hAnsi="Century Gothic"/>
        </w:rPr>
      </w:pPr>
      <w:r w:rsidRPr="000777AE">
        <w:rPr>
          <w:rFonts w:ascii="Century Gothic" w:hAnsi="Century Gothic"/>
        </w:rPr>
        <w:t>The Human Rights Act 1998 (HRA)</w:t>
      </w:r>
    </w:p>
    <w:p w14:paraId="30621246" w14:textId="6167F4F2" w:rsidR="00F51580" w:rsidRPr="000777AE" w:rsidRDefault="00F51580" w:rsidP="0021167D">
      <w:pPr>
        <w:pStyle w:val="BodyText"/>
        <w:jc w:val="both"/>
        <w:rPr>
          <w:rFonts w:ascii="Century Gothic" w:hAnsi="Century Gothic"/>
        </w:rPr>
      </w:pPr>
    </w:p>
    <w:p w14:paraId="2A8F5AD0" w14:textId="77777777" w:rsidR="00E44495" w:rsidRPr="000777AE" w:rsidRDefault="00E44495" w:rsidP="00E44495">
      <w:pPr>
        <w:pStyle w:val="BodyText"/>
        <w:jc w:val="both"/>
        <w:rPr>
          <w:rFonts w:ascii="Century Gothic" w:hAnsi="Century Gothic"/>
        </w:rPr>
      </w:pPr>
      <w:r w:rsidRPr="000777AE">
        <w:rPr>
          <w:rFonts w:ascii="Century Gothic" w:hAnsi="Century Gothic"/>
        </w:rPr>
        <w:t>The Erith Group will comply with other laws and legislation as appropriate. The policy forms part of the ICT Security policy and reflects the objectives of the Information Security Management System (ISMS)</w:t>
      </w:r>
      <w:r w:rsidR="00D51F96" w:rsidRPr="000777AE">
        <w:rPr>
          <w:rFonts w:ascii="Century Gothic" w:hAnsi="Century Gothic"/>
        </w:rPr>
        <w:t>.</w:t>
      </w:r>
    </w:p>
    <w:p w14:paraId="66931636" w14:textId="77777777" w:rsidR="00D51F96" w:rsidRPr="000777AE" w:rsidRDefault="00D51F96" w:rsidP="00E44495">
      <w:pPr>
        <w:pStyle w:val="BodyText"/>
        <w:jc w:val="both"/>
        <w:rPr>
          <w:rFonts w:ascii="Century Gothic" w:hAnsi="Century Gothic"/>
        </w:rPr>
      </w:pPr>
    </w:p>
    <w:p w14:paraId="02778072" w14:textId="77777777" w:rsidR="00D51F96" w:rsidRPr="000777AE" w:rsidRDefault="00D51F96" w:rsidP="00E44495">
      <w:pPr>
        <w:pStyle w:val="BodyText"/>
        <w:jc w:val="both"/>
        <w:rPr>
          <w:rFonts w:ascii="Century Gothic" w:hAnsi="Century Gothic"/>
        </w:rPr>
      </w:pPr>
      <w:r w:rsidRPr="000777AE">
        <w:rPr>
          <w:rFonts w:ascii="Century Gothic" w:hAnsi="Century Gothic"/>
        </w:rPr>
        <w:t xml:space="preserve">The Erith Group will carry out security risk assessment(s) in relation to all the business processes covered by this policy. These risk assessments will cover all aspects of the network infrastructure that are used to support those business processes. The risk assessment will identify the appropriate security countermeasures necessary to protect against possible breaches in confidentiality, integrity and availability. </w:t>
      </w:r>
    </w:p>
    <w:p w14:paraId="57DB0EC7" w14:textId="77777777" w:rsidR="00FF74ED" w:rsidRPr="000777AE" w:rsidRDefault="00FF74ED" w:rsidP="00E44495">
      <w:pPr>
        <w:pStyle w:val="BodyText"/>
        <w:jc w:val="both"/>
        <w:rPr>
          <w:rFonts w:ascii="Century Gothic" w:hAnsi="Century Gothic"/>
        </w:rPr>
      </w:pPr>
    </w:p>
    <w:p w14:paraId="7D65A675" w14:textId="3038280F" w:rsidR="00FF74ED" w:rsidRPr="000777AE" w:rsidRDefault="00FF74ED" w:rsidP="0021167D">
      <w:pPr>
        <w:pStyle w:val="Heading4"/>
        <w:jc w:val="both"/>
        <w:rPr>
          <w:rFonts w:ascii="Century Gothic" w:hAnsi="Century Gothic" w:cs="Arial"/>
          <w:i w:val="0"/>
          <w:iCs w:val="0"/>
          <w:color w:val="4F81BD" w:themeColor="accent1"/>
          <w:spacing w:val="-2"/>
          <w:sz w:val="28"/>
          <w:szCs w:val="28"/>
        </w:rPr>
      </w:pPr>
      <w:r w:rsidRPr="000777AE">
        <w:rPr>
          <w:rStyle w:val="Strong"/>
          <w:rFonts w:ascii="Century Gothic" w:hAnsi="Century Gothic" w:cs="Arial"/>
          <w:i w:val="0"/>
          <w:iCs w:val="0"/>
          <w:color w:val="4F81BD" w:themeColor="accent1"/>
          <w:spacing w:val="-2"/>
          <w:sz w:val="28"/>
          <w:szCs w:val="28"/>
        </w:rPr>
        <w:t>6.0 Responsibilities</w:t>
      </w:r>
    </w:p>
    <w:p w14:paraId="23E46992" w14:textId="77777777" w:rsidR="00FF74ED" w:rsidRPr="000777AE" w:rsidRDefault="00FF74ED" w:rsidP="00E44495">
      <w:pPr>
        <w:pStyle w:val="BodyText"/>
        <w:jc w:val="both"/>
        <w:rPr>
          <w:rFonts w:ascii="Century Gothic" w:hAnsi="Century Gothic" w:cs="Arial"/>
        </w:rPr>
      </w:pPr>
    </w:p>
    <w:p w14:paraId="6D79C86A" w14:textId="1F01D578" w:rsidR="0029786B" w:rsidRPr="000777AE" w:rsidRDefault="0029786B" w:rsidP="00E44495">
      <w:pPr>
        <w:pStyle w:val="BodyText"/>
        <w:jc w:val="both"/>
        <w:rPr>
          <w:rFonts w:ascii="Century Gothic" w:hAnsi="Century Gothic" w:cs="Arial"/>
          <w:color w:val="548DD4" w:themeColor="text2" w:themeTint="99"/>
        </w:rPr>
      </w:pPr>
      <w:r w:rsidRPr="000777AE">
        <w:rPr>
          <w:rFonts w:ascii="Century Gothic" w:hAnsi="Century Gothic" w:cs="Arial"/>
          <w:color w:val="548DD4" w:themeColor="text2" w:themeTint="99"/>
        </w:rPr>
        <w:t>6.</w:t>
      </w:r>
      <w:r w:rsidR="00A83C20" w:rsidRPr="000777AE">
        <w:rPr>
          <w:rFonts w:ascii="Century Gothic" w:hAnsi="Century Gothic" w:cs="Arial"/>
          <w:color w:val="548DD4" w:themeColor="text2" w:themeTint="99"/>
        </w:rPr>
        <w:t>0</w:t>
      </w:r>
      <w:r w:rsidRPr="000777AE">
        <w:rPr>
          <w:rFonts w:ascii="Century Gothic" w:hAnsi="Century Gothic" w:cs="Arial"/>
          <w:color w:val="548DD4" w:themeColor="text2" w:themeTint="99"/>
        </w:rPr>
        <w:t>1</w:t>
      </w:r>
      <w:r w:rsidR="00C336E4" w:rsidRPr="000777AE">
        <w:rPr>
          <w:rFonts w:ascii="Century Gothic" w:hAnsi="Century Gothic" w:cs="Arial"/>
          <w:color w:val="548DD4" w:themeColor="text2" w:themeTint="99"/>
        </w:rPr>
        <w:t xml:space="preserve"> Use and Possession of ICT Equipment</w:t>
      </w:r>
    </w:p>
    <w:p w14:paraId="4EAFB0F5" w14:textId="77777777" w:rsidR="00C336E4" w:rsidRPr="000777AE" w:rsidRDefault="00C336E4" w:rsidP="00E44495">
      <w:pPr>
        <w:pStyle w:val="BodyText"/>
        <w:jc w:val="both"/>
        <w:rPr>
          <w:rFonts w:ascii="Century Gothic" w:hAnsi="Century Gothic" w:cs="Arial"/>
        </w:rPr>
      </w:pPr>
    </w:p>
    <w:p w14:paraId="7DF447A2" w14:textId="09706CF4" w:rsidR="00123B56" w:rsidRPr="000777AE" w:rsidRDefault="00C336E4" w:rsidP="00E44495">
      <w:pPr>
        <w:pStyle w:val="BodyText"/>
        <w:jc w:val="both"/>
        <w:rPr>
          <w:rFonts w:ascii="Century Gothic" w:hAnsi="Century Gothic" w:cs="Arial"/>
        </w:rPr>
      </w:pPr>
      <w:r w:rsidRPr="000777AE">
        <w:rPr>
          <w:rFonts w:ascii="Century Gothic" w:hAnsi="Century Gothic" w:cs="Arial"/>
        </w:rPr>
        <w:t>ICT equipment supplied by the Erith Group is to be used only for Erith Group purposes, and any information held thereon is considered to belong to the Erith Group. See section below on downloads 3.3.15 – 3.3.18.</w:t>
      </w:r>
    </w:p>
    <w:p w14:paraId="4C34AC5C" w14:textId="77777777" w:rsidR="007E4B3C" w:rsidRPr="000777AE" w:rsidRDefault="007E4B3C" w:rsidP="00E44495">
      <w:pPr>
        <w:pStyle w:val="BodyText"/>
        <w:jc w:val="both"/>
        <w:rPr>
          <w:rFonts w:ascii="Century Gothic" w:hAnsi="Century Gothic" w:cs="Arial"/>
        </w:rPr>
      </w:pPr>
    </w:p>
    <w:p w14:paraId="7DF227C2" w14:textId="3983C628" w:rsidR="008E4FB9" w:rsidRPr="000777AE" w:rsidRDefault="00123B56" w:rsidP="00E44495">
      <w:pPr>
        <w:pStyle w:val="BodyText"/>
        <w:jc w:val="both"/>
        <w:rPr>
          <w:rFonts w:ascii="Century Gothic" w:hAnsi="Century Gothic" w:cs="Arial"/>
        </w:rPr>
      </w:pPr>
      <w:r w:rsidRPr="000777AE">
        <w:rPr>
          <w:rFonts w:ascii="Century Gothic" w:hAnsi="Century Gothic" w:cs="Arial"/>
        </w:rPr>
        <w:t>Employees will be expected to treat any ICT equipment in their possession with care - bearing in mind the value of the equipment and, more importantly, the value of any information thereon.</w:t>
      </w:r>
    </w:p>
    <w:p w14:paraId="4DEC3822" w14:textId="5219258A" w:rsidR="008E4FB9" w:rsidRPr="000777AE" w:rsidRDefault="008E4FB9" w:rsidP="00FB7C68">
      <w:pPr>
        <w:pStyle w:val="TableParagraph"/>
        <w:spacing w:before="139"/>
        <w:ind w:left="0" w:right="-26"/>
        <w:jc w:val="both"/>
        <w:rPr>
          <w:rFonts w:ascii="Century Gothic" w:hAnsi="Century Gothic" w:cs="Arial"/>
        </w:rPr>
      </w:pPr>
      <w:r w:rsidRPr="000777AE">
        <w:rPr>
          <w:rFonts w:ascii="Century Gothic" w:hAnsi="Century Gothic" w:cs="Arial"/>
        </w:rPr>
        <w:t>Employees are to be mindful of the security of any ICT equipment whilst in their possession. The Erith Group is not insured for ICT thefts from vehicles, therefore, if any ICT equipment is taken away for use outside the office it shall</w:t>
      </w:r>
      <w:r w:rsidRPr="000777AE">
        <w:rPr>
          <w:rFonts w:ascii="Century Gothic" w:hAnsi="Century Gothic" w:cs="Arial"/>
          <w:spacing w:val="-17"/>
        </w:rPr>
        <w:t xml:space="preserve"> </w:t>
      </w:r>
      <w:r w:rsidRPr="000777AE">
        <w:rPr>
          <w:rFonts w:ascii="Century Gothic" w:hAnsi="Century Gothic" w:cs="Arial"/>
        </w:rPr>
        <w:t>be</w:t>
      </w:r>
      <w:r w:rsidRPr="000777AE">
        <w:rPr>
          <w:rFonts w:ascii="Century Gothic" w:hAnsi="Century Gothic" w:cs="Arial"/>
          <w:spacing w:val="-17"/>
        </w:rPr>
        <w:t xml:space="preserve"> </w:t>
      </w:r>
      <w:r w:rsidRPr="000777AE">
        <w:rPr>
          <w:rFonts w:ascii="Century Gothic" w:hAnsi="Century Gothic" w:cs="Arial"/>
        </w:rPr>
        <w:t>kept</w:t>
      </w:r>
      <w:r w:rsidRPr="000777AE">
        <w:rPr>
          <w:rFonts w:ascii="Century Gothic" w:hAnsi="Century Gothic" w:cs="Arial"/>
          <w:spacing w:val="-17"/>
        </w:rPr>
        <w:t xml:space="preserve"> </w:t>
      </w:r>
      <w:r w:rsidRPr="000777AE">
        <w:rPr>
          <w:rFonts w:ascii="Century Gothic" w:hAnsi="Century Gothic" w:cs="Arial"/>
        </w:rPr>
        <w:t>in</w:t>
      </w:r>
      <w:r w:rsidRPr="000777AE">
        <w:rPr>
          <w:rFonts w:ascii="Century Gothic" w:hAnsi="Century Gothic" w:cs="Arial"/>
          <w:spacing w:val="-17"/>
        </w:rPr>
        <w:t xml:space="preserve"> </w:t>
      </w:r>
      <w:r w:rsidRPr="000777AE">
        <w:rPr>
          <w:rFonts w:ascii="Century Gothic" w:hAnsi="Century Gothic" w:cs="Arial"/>
        </w:rPr>
        <w:t>secured</w:t>
      </w:r>
      <w:r w:rsidRPr="000777AE">
        <w:rPr>
          <w:rFonts w:ascii="Century Gothic" w:hAnsi="Century Gothic" w:cs="Arial"/>
          <w:spacing w:val="-19"/>
        </w:rPr>
        <w:t xml:space="preserve"> </w:t>
      </w:r>
      <w:r w:rsidRPr="000777AE">
        <w:rPr>
          <w:rFonts w:ascii="Century Gothic" w:hAnsi="Century Gothic" w:cs="Arial"/>
        </w:rPr>
        <w:t>place</w:t>
      </w:r>
      <w:r w:rsidRPr="000777AE">
        <w:rPr>
          <w:rFonts w:ascii="Century Gothic" w:hAnsi="Century Gothic" w:cs="Arial"/>
          <w:spacing w:val="-16"/>
        </w:rPr>
        <w:t xml:space="preserve"> </w:t>
      </w:r>
      <w:r w:rsidRPr="000777AE">
        <w:rPr>
          <w:rFonts w:ascii="Century Gothic" w:hAnsi="Century Gothic" w:cs="Arial"/>
        </w:rPr>
        <w:t>(i.e.</w:t>
      </w:r>
      <w:r w:rsidRPr="000777AE">
        <w:rPr>
          <w:rFonts w:ascii="Century Gothic" w:hAnsi="Century Gothic" w:cs="Arial"/>
          <w:spacing w:val="-15"/>
        </w:rPr>
        <w:t xml:space="preserve"> </w:t>
      </w:r>
      <w:r w:rsidRPr="000777AE">
        <w:rPr>
          <w:rFonts w:ascii="Century Gothic" w:hAnsi="Century Gothic" w:cs="Arial"/>
        </w:rPr>
        <w:t>glove</w:t>
      </w:r>
      <w:r w:rsidRPr="000777AE">
        <w:rPr>
          <w:rFonts w:ascii="Century Gothic" w:hAnsi="Century Gothic" w:cs="Arial"/>
          <w:spacing w:val="-17"/>
        </w:rPr>
        <w:t xml:space="preserve"> </w:t>
      </w:r>
      <w:r w:rsidRPr="000777AE">
        <w:rPr>
          <w:rFonts w:ascii="Century Gothic" w:hAnsi="Century Gothic" w:cs="Arial"/>
        </w:rPr>
        <w:t>box,</w:t>
      </w:r>
      <w:r w:rsidRPr="000777AE">
        <w:rPr>
          <w:rFonts w:ascii="Century Gothic" w:hAnsi="Century Gothic" w:cs="Arial"/>
          <w:spacing w:val="-18"/>
        </w:rPr>
        <w:t xml:space="preserve"> </w:t>
      </w:r>
      <w:r w:rsidRPr="000777AE">
        <w:rPr>
          <w:rFonts w:ascii="Century Gothic" w:hAnsi="Century Gothic" w:cs="Arial"/>
        </w:rPr>
        <w:t>car</w:t>
      </w:r>
      <w:r w:rsidRPr="000777AE">
        <w:rPr>
          <w:rFonts w:ascii="Century Gothic" w:hAnsi="Century Gothic" w:cs="Arial"/>
          <w:spacing w:val="-18"/>
        </w:rPr>
        <w:t xml:space="preserve"> </w:t>
      </w:r>
      <w:r w:rsidRPr="000777AE">
        <w:rPr>
          <w:rFonts w:ascii="Century Gothic" w:hAnsi="Century Gothic" w:cs="Arial"/>
        </w:rPr>
        <w:t>boot)</w:t>
      </w:r>
      <w:r w:rsidRPr="000777AE">
        <w:rPr>
          <w:rFonts w:ascii="Century Gothic" w:hAnsi="Century Gothic" w:cs="Arial"/>
          <w:spacing w:val="-15"/>
        </w:rPr>
        <w:t xml:space="preserve"> </w:t>
      </w:r>
      <w:r w:rsidRPr="000777AE">
        <w:rPr>
          <w:rFonts w:ascii="Century Gothic" w:hAnsi="Century Gothic" w:cs="Arial"/>
        </w:rPr>
        <w:t>ICT</w:t>
      </w:r>
      <w:r w:rsidRPr="000777AE">
        <w:rPr>
          <w:rFonts w:ascii="Century Gothic" w:hAnsi="Century Gothic" w:cs="Arial"/>
          <w:spacing w:val="-17"/>
        </w:rPr>
        <w:t xml:space="preserve"> </w:t>
      </w:r>
      <w:r w:rsidRPr="000777AE">
        <w:rPr>
          <w:rFonts w:ascii="Century Gothic" w:hAnsi="Century Gothic" w:cs="Arial"/>
        </w:rPr>
        <w:t>equipment</w:t>
      </w:r>
      <w:r w:rsidRPr="000777AE">
        <w:rPr>
          <w:rFonts w:ascii="Century Gothic" w:hAnsi="Century Gothic" w:cs="Arial"/>
          <w:spacing w:val="-17"/>
        </w:rPr>
        <w:t xml:space="preserve"> </w:t>
      </w:r>
      <w:r w:rsidRPr="000777AE">
        <w:rPr>
          <w:rFonts w:ascii="Century Gothic" w:hAnsi="Century Gothic" w:cs="Arial"/>
        </w:rPr>
        <w:t>should be placed out of sight of opportunist thieves. All ICT equipment is to be removed from vehicles</w:t>
      </w:r>
      <w:r w:rsidRPr="000777AE">
        <w:rPr>
          <w:rFonts w:ascii="Century Gothic" w:hAnsi="Century Gothic" w:cs="Arial"/>
          <w:spacing w:val="-9"/>
        </w:rPr>
        <w:t xml:space="preserve"> </w:t>
      </w:r>
      <w:r w:rsidRPr="000777AE">
        <w:rPr>
          <w:rFonts w:ascii="Century Gothic" w:hAnsi="Century Gothic" w:cs="Arial"/>
        </w:rPr>
        <w:t>overnight.</w:t>
      </w:r>
    </w:p>
    <w:p w14:paraId="29C20171" w14:textId="1FCC9B06" w:rsidR="00F228A4" w:rsidRPr="000777AE" w:rsidRDefault="00F228A4" w:rsidP="00FB7C68">
      <w:pPr>
        <w:pStyle w:val="TableParagraph"/>
        <w:spacing w:before="139"/>
        <w:ind w:left="0" w:right="-26"/>
        <w:jc w:val="both"/>
        <w:rPr>
          <w:rFonts w:ascii="Century Gothic" w:hAnsi="Century Gothic" w:cs="Arial"/>
        </w:rPr>
      </w:pPr>
      <w:r w:rsidRPr="000777AE">
        <w:rPr>
          <w:rFonts w:ascii="Century Gothic" w:hAnsi="Century Gothic" w:cs="Arial"/>
        </w:rPr>
        <w:t>Where equipment is lost or stolen and the Erith Group requirements are not complied with, there may be a charge to the individual concerned for a replacement.</w:t>
      </w:r>
    </w:p>
    <w:p w14:paraId="07640761" w14:textId="36B722DB" w:rsidR="00F228A4" w:rsidRPr="000777AE" w:rsidRDefault="00F228A4" w:rsidP="00FB7C68">
      <w:pPr>
        <w:pStyle w:val="TableParagraph"/>
        <w:spacing w:before="139"/>
        <w:ind w:left="0" w:right="-26"/>
        <w:jc w:val="both"/>
        <w:rPr>
          <w:rFonts w:ascii="Century Gothic" w:hAnsi="Century Gothic" w:cs="Arial"/>
        </w:rPr>
      </w:pPr>
      <w:r w:rsidRPr="000777AE">
        <w:rPr>
          <w:rFonts w:ascii="Century Gothic" w:hAnsi="Century Gothic" w:cs="Arial"/>
        </w:rPr>
        <w:t>Mobile</w:t>
      </w:r>
      <w:r w:rsidRPr="000777AE">
        <w:rPr>
          <w:rFonts w:ascii="Century Gothic" w:hAnsi="Century Gothic" w:cs="Arial"/>
          <w:spacing w:val="-19"/>
        </w:rPr>
        <w:t xml:space="preserve"> </w:t>
      </w:r>
      <w:r w:rsidRPr="000777AE">
        <w:rPr>
          <w:rFonts w:ascii="Century Gothic" w:hAnsi="Century Gothic" w:cs="Arial"/>
        </w:rPr>
        <w:t>Telephones,</w:t>
      </w:r>
      <w:r w:rsidRPr="000777AE">
        <w:rPr>
          <w:rFonts w:ascii="Century Gothic" w:hAnsi="Century Gothic" w:cs="Arial"/>
          <w:spacing w:val="-18"/>
        </w:rPr>
        <w:t xml:space="preserve"> </w:t>
      </w:r>
      <w:r w:rsidRPr="000777AE">
        <w:rPr>
          <w:rFonts w:ascii="Century Gothic" w:hAnsi="Century Gothic" w:cs="Arial"/>
        </w:rPr>
        <w:t>Computing Devices, Tablets</w:t>
      </w:r>
      <w:r w:rsidR="00530407" w:rsidRPr="000777AE">
        <w:rPr>
          <w:rFonts w:ascii="Century Gothic" w:hAnsi="Century Gothic" w:cs="Arial"/>
        </w:rPr>
        <w:t>,</w:t>
      </w:r>
      <w:r w:rsidRPr="000777AE">
        <w:rPr>
          <w:rFonts w:ascii="Century Gothic" w:hAnsi="Century Gothic" w:cs="Arial"/>
          <w:spacing w:val="-17"/>
        </w:rPr>
        <w:t xml:space="preserve"> </w:t>
      </w:r>
      <w:r w:rsidRPr="000777AE">
        <w:rPr>
          <w:rFonts w:ascii="Century Gothic" w:hAnsi="Century Gothic" w:cs="Arial"/>
        </w:rPr>
        <w:t>and</w:t>
      </w:r>
      <w:r w:rsidRPr="000777AE">
        <w:rPr>
          <w:rFonts w:ascii="Century Gothic" w:hAnsi="Century Gothic" w:cs="Arial"/>
          <w:spacing w:val="-20"/>
        </w:rPr>
        <w:t xml:space="preserve"> </w:t>
      </w:r>
      <w:r w:rsidRPr="000777AE">
        <w:rPr>
          <w:rFonts w:ascii="Century Gothic" w:hAnsi="Century Gothic" w:cs="Arial"/>
        </w:rPr>
        <w:t>other</w:t>
      </w:r>
      <w:r w:rsidRPr="000777AE">
        <w:rPr>
          <w:rFonts w:ascii="Century Gothic" w:hAnsi="Century Gothic" w:cs="Arial"/>
          <w:spacing w:val="-18"/>
        </w:rPr>
        <w:t xml:space="preserve"> </w:t>
      </w:r>
      <w:r w:rsidRPr="000777AE">
        <w:rPr>
          <w:rFonts w:ascii="Century Gothic" w:hAnsi="Century Gothic" w:cs="Arial"/>
        </w:rPr>
        <w:t>devices</w:t>
      </w:r>
      <w:r w:rsidRPr="000777AE">
        <w:rPr>
          <w:rFonts w:ascii="Century Gothic" w:hAnsi="Century Gothic" w:cs="Arial"/>
          <w:spacing w:val="-19"/>
        </w:rPr>
        <w:t xml:space="preserve"> </w:t>
      </w:r>
      <w:r w:rsidRPr="000777AE">
        <w:rPr>
          <w:rFonts w:ascii="Century Gothic" w:hAnsi="Century Gothic" w:cs="Arial"/>
        </w:rPr>
        <w:t>are</w:t>
      </w:r>
      <w:r w:rsidRPr="000777AE">
        <w:rPr>
          <w:rFonts w:ascii="Century Gothic" w:hAnsi="Century Gothic" w:cs="Arial"/>
          <w:spacing w:val="-18"/>
        </w:rPr>
        <w:t xml:space="preserve"> </w:t>
      </w:r>
      <w:r w:rsidRPr="000777AE">
        <w:rPr>
          <w:rFonts w:ascii="Century Gothic" w:hAnsi="Century Gothic" w:cs="Arial"/>
        </w:rPr>
        <w:t>to</w:t>
      </w:r>
      <w:r w:rsidRPr="000777AE">
        <w:rPr>
          <w:rFonts w:ascii="Century Gothic" w:hAnsi="Century Gothic" w:cs="Arial"/>
          <w:spacing w:val="-17"/>
        </w:rPr>
        <w:t xml:space="preserve"> </w:t>
      </w:r>
      <w:r w:rsidRPr="000777AE">
        <w:rPr>
          <w:rFonts w:ascii="Century Gothic" w:hAnsi="Century Gothic" w:cs="Arial"/>
        </w:rPr>
        <w:t>be</w:t>
      </w:r>
      <w:r w:rsidRPr="000777AE">
        <w:rPr>
          <w:rFonts w:ascii="Century Gothic" w:hAnsi="Century Gothic" w:cs="Arial"/>
          <w:spacing w:val="-19"/>
        </w:rPr>
        <w:t xml:space="preserve"> </w:t>
      </w:r>
      <w:r w:rsidRPr="000777AE">
        <w:rPr>
          <w:rFonts w:ascii="Century Gothic" w:hAnsi="Century Gothic" w:cs="Arial"/>
        </w:rPr>
        <w:t>kept</w:t>
      </w:r>
      <w:r w:rsidRPr="000777AE">
        <w:rPr>
          <w:rFonts w:ascii="Century Gothic" w:hAnsi="Century Gothic" w:cs="Arial"/>
          <w:spacing w:val="-20"/>
        </w:rPr>
        <w:t xml:space="preserve"> </w:t>
      </w:r>
      <w:r w:rsidRPr="000777AE">
        <w:rPr>
          <w:rFonts w:ascii="Century Gothic" w:hAnsi="Century Gothic" w:cs="Arial"/>
        </w:rPr>
        <w:t>secure</w:t>
      </w:r>
      <w:r w:rsidRPr="000777AE">
        <w:rPr>
          <w:rFonts w:ascii="Century Gothic" w:hAnsi="Century Gothic" w:cs="Arial"/>
          <w:spacing w:val="-18"/>
        </w:rPr>
        <w:t xml:space="preserve"> </w:t>
      </w:r>
      <w:r w:rsidRPr="000777AE">
        <w:rPr>
          <w:rFonts w:ascii="Century Gothic" w:hAnsi="Century Gothic" w:cs="Arial"/>
        </w:rPr>
        <w:t>at</w:t>
      </w:r>
      <w:r w:rsidRPr="000777AE">
        <w:rPr>
          <w:rFonts w:ascii="Century Gothic" w:hAnsi="Century Gothic" w:cs="Arial"/>
          <w:spacing w:val="-20"/>
        </w:rPr>
        <w:t xml:space="preserve"> </w:t>
      </w:r>
      <w:r w:rsidRPr="000777AE">
        <w:rPr>
          <w:rFonts w:ascii="Century Gothic" w:hAnsi="Century Gothic" w:cs="Arial"/>
        </w:rPr>
        <w:t>all</w:t>
      </w:r>
      <w:r w:rsidRPr="000777AE">
        <w:rPr>
          <w:rFonts w:ascii="Century Gothic" w:hAnsi="Century Gothic" w:cs="Arial"/>
          <w:spacing w:val="-19"/>
        </w:rPr>
        <w:t xml:space="preserve"> </w:t>
      </w:r>
      <w:r w:rsidRPr="000777AE">
        <w:rPr>
          <w:rFonts w:ascii="Century Gothic" w:hAnsi="Century Gothic" w:cs="Arial"/>
        </w:rPr>
        <w:t>times. Where email data is stored thereon, this is a particular security risk. Care should be taken to ensure that the handset is kept out of view when not in use.</w:t>
      </w:r>
    </w:p>
    <w:p w14:paraId="0F94333D" w14:textId="437E5A71" w:rsidR="00F165E5" w:rsidRPr="000777AE" w:rsidRDefault="00F165E5" w:rsidP="00FB7C68">
      <w:pPr>
        <w:pStyle w:val="TableParagraph"/>
        <w:spacing w:before="139"/>
        <w:ind w:left="0" w:right="-26"/>
        <w:jc w:val="both"/>
        <w:rPr>
          <w:rFonts w:ascii="Century Gothic" w:hAnsi="Century Gothic" w:cs="Arial"/>
        </w:rPr>
      </w:pPr>
      <w:r w:rsidRPr="000777AE">
        <w:rPr>
          <w:rFonts w:ascii="Century Gothic" w:hAnsi="Century Gothic" w:cs="Arial"/>
        </w:rPr>
        <w:t xml:space="preserve">Mobile telephones and other devices are supplied to staff for business use only and </w:t>
      </w:r>
      <w:proofErr w:type="spellStart"/>
      <w:r w:rsidRPr="000777AE">
        <w:rPr>
          <w:rFonts w:ascii="Century Gothic" w:hAnsi="Century Gothic" w:cs="Arial"/>
        </w:rPr>
        <w:t>maybe</w:t>
      </w:r>
      <w:proofErr w:type="spellEnd"/>
      <w:r w:rsidRPr="000777AE">
        <w:rPr>
          <w:rFonts w:ascii="Century Gothic" w:hAnsi="Century Gothic" w:cs="Arial"/>
        </w:rPr>
        <w:t xml:space="preserve"> used for personal reasons with the express permission of an Operations Director.</w:t>
      </w:r>
    </w:p>
    <w:p w14:paraId="15716AFE" w14:textId="6DB71ACD" w:rsidR="003E3E12" w:rsidRPr="000777AE" w:rsidRDefault="00F165E5" w:rsidP="00FB7C68">
      <w:pPr>
        <w:pStyle w:val="TableParagraph"/>
        <w:spacing w:before="139"/>
        <w:ind w:left="0" w:right="-26"/>
        <w:jc w:val="both"/>
        <w:rPr>
          <w:rFonts w:ascii="Century Gothic" w:hAnsi="Century Gothic" w:cs="Arial"/>
        </w:rPr>
      </w:pPr>
      <w:r w:rsidRPr="000777AE">
        <w:rPr>
          <w:rFonts w:ascii="Century Gothic" w:hAnsi="Century Gothic" w:cs="Arial"/>
        </w:rPr>
        <w:t>ICT</w:t>
      </w:r>
      <w:r w:rsidRPr="000777AE">
        <w:rPr>
          <w:rFonts w:ascii="Century Gothic" w:hAnsi="Century Gothic" w:cs="Arial"/>
          <w:spacing w:val="-16"/>
        </w:rPr>
        <w:t xml:space="preserve"> </w:t>
      </w:r>
      <w:r w:rsidRPr="000777AE">
        <w:rPr>
          <w:rFonts w:ascii="Century Gothic" w:hAnsi="Century Gothic" w:cs="Arial"/>
        </w:rPr>
        <w:t>equipment</w:t>
      </w:r>
      <w:r w:rsidRPr="000777AE">
        <w:rPr>
          <w:rFonts w:ascii="Century Gothic" w:hAnsi="Century Gothic" w:cs="Arial"/>
          <w:spacing w:val="-16"/>
        </w:rPr>
        <w:t xml:space="preserve"> </w:t>
      </w:r>
      <w:r w:rsidRPr="000777AE">
        <w:rPr>
          <w:rFonts w:ascii="Century Gothic" w:hAnsi="Century Gothic" w:cs="Arial"/>
        </w:rPr>
        <w:t>is</w:t>
      </w:r>
      <w:r w:rsidRPr="000777AE">
        <w:rPr>
          <w:rFonts w:ascii="Century Gothic" w:hAnsi="Century Gothic" w:cs="Arial"/>
          <w:spacing w:val="-16"/>
        </w:rPr>
        <w:t xml:space="preserve"> </w:t>
      </w:r>
      <w:r w:rsidRPr="000777AE">
        <w:rPr>
          <w:rFonts w:ascii="Century Gothic" w:hAnsi="Century Gothic" w:cs="Arial"/>
        </w:rPr>
        <w:t>supplied</w:t>
      </w:r>
      <w:r w:rsidRPr="000777AE">
        <w:rPr>
          <w:rFonts w:ascii="Century Gothic" w:hAnsi="Century Gothic" w:cs="Arial"/>
          <w:spacing w:val="-15"/>
        </w:rPr>
        <w:t xml:space="preserve"> </w:t>
      </w:r>
      <w:r w:rsidRPr="000777AE">
        <w:rPr>
          <w:rFonts w:ascii="Century Gothic" w:hAnsi="Century Gothic" w:cs="Arial"/>
        </w:rPr>
        <w:t>for</w:t>
      </w:r>
      <w:r w:rsidRPr="000777AE">
        <w:rPr>
          <w:rFonts w:ascii="Century Gothic" w:hAnsi="Century Gothic" w:cs="Arial"/>
          <w:spacing w:val="-14"/>
        </w:rPr>
        <w:t xml:space="preserve"> </w:t>
      </w:r>
      <w:r w:rsidRPr="000777AE">
        <w:rPr>
          <w:rFonts w:ascii="Century Gothic" w:hAnsi="Century Gothic" w:cs="Arial"/>
        </w:rPr>
        <w:t>the</w:t>
      </w:r>
      <w:r w:rsidRPr="000777AE">
        <w:rPr>
          <w:rFonts w:ascii="Century Gothic" w:hAnsi="Century Gothic" w:cs="Arial"/>
          <w:spacing w:val="-16"/>
        </w:rPr>
        <w:t xml:space="preserve"> </w:t>
      </w:r>
      <w:r w:rsidRPr="000777AE">
        <w:rPr>
          <w:rFonts w:ascii="Century Gothic" w:hAnsi="Century Gothic" w:cs="Arial"/>
        </w:rPr>
        <w:t>exclusive</w:t>
      </w:r>
      <w:r w:rsidRPr="000777AE">
        <w:rPr>
          <w:rFonts w:ascii="Century Gothic" w:hAnsi="Century Gothic" w:cs="Arial"/>
          <w:spacing w:val="-17"/>
        </w:rPr>
        <w:t xml:space="preserve"> </w:t>
      </w:r>
      <w:r w:rsidRPr="000777AE">
        <w:rPr>
          <w:rFonts w:ascii="Century Gothic" w:hAnsi="Century Gothic" w:cs="Arial"/>
        </w:rPr>
        <w:t>use</w:t>
      </w:r>
      <w:r w:rsidRPr="000777AE">
        <w:rPr>
          <w:rFonts w:ascii="Century Gothic" w:hAnsi="Century Gothic" w:cs="Arial"/>
          <w:spacing w:val="-15"/>
        </w:rPr>
        <w:t xml:space="preserve"> </w:t>
      </w:r>
      <w:r w:rsidRPr="000777AE">
        <w:rPr>
          <w:rFonts w:ascii="Century Gothic" w:hAnsi="Century Gothic" w:cs="Arial"/>
        </w:rPr>
        <w:t>of</w:t>
      </w:r>
      <w:r w:rsidRPr="000777AE">
        <w:rPr>
          <w:rFonts w:ascii="Century Gothic" w:hAnsi="Century Gothic" w:cs="Arial"/>
          <w:spacing w:val="-17"/>
        </w:rPr>
        <w:t xml:space="preserve"> </w:t>
      </w:r>
      <w:r w:rsidRPr="000777AE">
        <w:rPr>
          <w:rFonts w:ascii="Century Gothic" w:hAnsi="Century Gothic" w:cs="Arial"/>
        </w:rPr>
        <w:t>employees</w:t>
      </w:r>
      <w:r w:rsidRPr="000777AE">
        <w:rPr>
          <w:rFonts w:ascii="Century Gothic" w:hAnsi="Century Gothic" w:cs="Arial"/>
          <w:spacing w:val="-15"/>
        </w:rPr>
        <w:t xml:space="preserve"> </w:t>
      </w:r>
      <w:r w:rsidRPr="000777AE">
        <w:rPr>
          <w:rFonts w:ascii="Century Gothic" w:hAnsi="Century Gothic" w:cs="Arial"/>
        </w:rPr>
        <w:t>of</w:t>
      </w:r>
      <w:r w:rsidRPr="000777AE">
        <w:rPr>
          <w:rFonts w:ascii="Century Gothic" w:hAnsi="Century Gothic" w:cs="Arial"/>
          <w:spacing w:val="-14"/>
        </w:rPr>
        <w:t xml:space="preserve"> </w:t>
      </w:r>
      <w:r w:rsidRPr="000777AE">
        <w:rPr>
          <w:rFonts w:ascii="Century Gothic" w:hAnsi="Century Gothic" w:cs="Arial"/>
        </w:rPr>
        <w:t>the</w:t>
      </w:r>
      <w:r w:rsidRPr="000777AE">
        <w:rPr>
          <w:rFonts w:ascii="Century Gothic" w:hAnsi="Century Gothic" w:cs="Arial"/>
          <w:spacing w:val="-16"/>
        </w:rPr>
        <w:t xml:space="preserve"> </w:t>
      </w:r>
      <w:r w:rsidRPr="000777AE">
        <w:rPr>
          <w:rFonts w:ascii="Century Gothic" w:hAnsi="Century Gothic" w:cs="Arial"/>
        </w:rPr>
        <w:t>Erith Group and is not to be used by family, or any other third</w:t>
      </w:r>
      <w:r w:rsidRPr="000777AE">
        <w:rPr>
          <w:rFonts w:ascii="Century Gothic" w:hAnsi="Century Gothic" w:cs="Arial"/>
          <w:spacing w:val="-27"/>
        </w:rPr>
        <w:t xml:space="preserve"> </w:t>
      </w:r>
      <w:r w:rsidRPr="000777AE">
        <w:rPr>
          <w:rFonts w:ascii="Century Gothic" w:hAnsi="Century Gothic" w:cs="Arial"/>
        </w:rPr>
        <w:t>party.</w:t>
      </w:r>
    </w:p>
    <w:p w14:paraId="248C0F07" w14:textId="2F0F508E" w:rsidR="003E3E12" w:rsidRPr="000777AE" w:rsidRDefault="003E3E12" w:rsidP="00FB7C68">
      <w:pPr>
        <w:pStyle w:val="TableParagraph"/>
        <w:spacing w:before="139"/>
        <w:ind w:left="0" w:right="-26"/>
        <w:jc w:val="both"/>
        <w:rPr>
          <w:rFonts w:ascii="Century Gothic" w:hAnsi="Century Gothic" w:cs="Arial"/>
        </w:rPr>
      </w:pPr>
      <w:r w:rsidRPr="000777AE">
        <w:rPr>
          <w:rFonts w:ascii="Century Gothic" w:hAnsi="Century Gothic" w:cs="Arial"/>
        </w:rPr>
        <w:lastRenderedPageBreak/>
        <w:t>Whilst</w:t>
      </w:r>
      <w:r w:rsidRPr="000777AE">
        <w:rPr>
          <w:rFonts w:ascii="Century Gothic" w:hAnsi="Century Gothic" w:cs="Arial"/>
          <w:spacing w:val="-15"/>
        </w:rPr>
        <w:t xml:space="preserve"> </w:t>
      </w:r>
      <w:r w:rsidRPr="000777AE">
        <w:rPr>
          <w:rFonts w:ascii="Century Gothic" w:hAnsi="Century Gothic" w:cs="Arial"/>
        </w:rPr>
        <w:t>there</w:t>
      </w:r>
      <w:r w:rsidRPr="000777AE">
        <w:rPr>
          <w:rFonts w:ascii="Century Gothic" w:hAnsi="Century Gothic" w:cs="Arial"/>
          <w:spacing w:val="-14"/>
        </w:rPr>
        <w:t xml:space="preserve"> </w:t>
      </w:r>
      <w:r w:rsidRPr="000777AE">
        <w:rPr>
          <w:rFonts w:ascii="Century Gothic" w:hAnsi="Century Gothic" w:cs="Arial"/>
        </w:rPr>
        <w:t>is</w:t>
      </w:r>
      <w:r w:rsidRPr="000777AE">
        <w:rPr>
          <w:rFonts w:ascii="Century Gothic" w:hAnsi="Century Gothic" w:cs="Arial"/>
          <w:spacing w:val="-15"/>
        </w:rPr>
        <w:t xml:space="preserve"> </w:t>
      </w:r>
      <w:r w:rsidRPr="000777AE">
        <w:rPr>
          <w:rFonts w:ascii="Century Gothic" w:hAnsi="Century Gothic" w:cs="Arial"/>
        </w:rPr>
        <w:t>an</w:t>
      </w:r>
      <w:r w:rsidRPr="000777AE">
        <w:rPr>
          <w:rFonts w:ascii="Century Gothic" w:hAnsi="Century Gothic" w:cs="Arial"/>
          <w:spacing w:val="-14"/>
        </w:rPr>
        <w:t xml:space="preserve"> </w:t>
      </w:r>
      <w:r w:rsidRPr="000777AE">
        <w:rPr>
          <w:rFonts w:ascii="Century Gothic" w:hAnsi="Century Gothic" w:cs="Arial"/>
        </w:rPr>
        <w:t>acceptance</w:t>
      </w:r>
      <w:r w:rsidRPr="000777AE">
        <w:rPr>
          <w:rFonts w:ascii="Century Gothic" w:hAnsi="Century Gothic" w:cs="Arial"/>
          <w:spacing w:val="-13"/>
        </w:rPr>
        <w:t xml:space="preserve"> </w:t>
      </w:r>
      <w:r w:rsidRPr="000777AE">
        <w:rPr>
          <w:rFonts w:ascii="Century Gothic" w:hAnsi="Century Gothic" w:cs="Arial"/>
        </w:rPr>
        <w:t>by</w:t>
      </w:r>
      <w:r w:rsidRPr="000777AE">
        <w:rPr>
          <w:rFonts w:ascii="Century Gothic" w:hAnsi="Century Gothic" w:cs="Arial"/>
          <w:spacing w:val="-15"/>
        </w:rPr>
        <w:t xml:space="preserve"> </w:t>
      </w:r>
      <w:r w:rsidRPr="000777AE">
        <w:rPr>
          <w:rFonts w:ascii="Century Gothic" w:hAnsi="Century Gothic" w:cs="Arial"/>
        </w:rPr>
        <w:t>the</w:t>
      </w:r>
      <w:r w:rsidRPr="000777AE">
        <w:rPr>
          <w:rFonts w:ascii="Century Gothic" w:hAnsi="Century Gothic" w:cs="Arial"/>
          <w:spacing w:val="-15"/>
        </w:rPr>
        <w:t xml:space="preserve"> </w:t>
      </w:r>
      <w:r w:rsidRPr="000777AE">
        <w:rPr>
          <w:rFonts w:ascii="Century Gothic" w:hAnsi="Century Gothic" w:cs="Arial"/>
        </w:rPr>
        <w:t>Erith Group</w:t>
      </w:r>
      <w:r w:rsidRPr="000777AE">
        <w:rPr>
          <w:rFonts w:ascii="Century Gothic" w:hAnsi="Century Gothic" w:cs="Arial"/>
          <w:spacing w:val="-15"/>
        </w:rPr>
        <w:t xml:space="preserve"> </w:t>
      </w:r>
      <w:r w:rsidRPr="000777AE">
        <w:rPr>
          <w:rFonts w:ascii="Century Gothic" w:hAnsi="Century Gothic" w:cs="Arial"/>
        </w:rPr>
        <w:t>that</w:t>
      </w:r>
      <w:r w:rsidRPr="000777AE">
        <w:rPr>
          <w:rFonts w:ascii="Century Gothic" w:hAnsi="Century Gothic" w:cs="Arial"/>
          <w:spacing w:val="-15"/>
        </w:rPr>
        <w:t xml:space="preserve"> </w:t>
      </w:r>
      <w:r w:rsidRPr="000777AE">
        <w:rPr>
          <w:rFonts w:ascii="Century Gothic" w:hAnsi="Century Gothic" w:cs="Arial"/>
        </w:rPr>
        <w:t>devices</w:t>
      </w:r>
      <w:r w:rsidRPr="000777AE">
        <w:rPr>
          <w:rFonts w:ascii="Century Gothic" w:hAnsi="Century Gothic" w:cs="Arial"/>
          <w:spacing w:val="-14"/>
        </w:rPr>
        <w:t xml:space="preserve"> </w:t>
      </w:r>
      <w:r w:rsidRPr="000777AE">
        <w:rPr>
          <w:rFonts w:ascii="Century Gothic" w:hAnsi="Century Gothic" w:cs="Arial"/>
        </w:rPr>
        <w:t>from</w:t>
      </w:r>
      <w:r w:rsidRPr="000777AE">
        <w:rPr>
          <w:rFonts w:ascii="Century Gothic" w:hAnsi="Century Gothic" w:cs="Arial"/>
          <w:spacing w:val="-15"/>
        </w:rPr>
        <w:t xml:space="preserve"> </w:t>
      </w:r>
      <w:r w:rsidRPr="000777AE">
        <w:rPr>
          <w:rFonts w:ascii="Century Gothic" w:hAnsi="Century Gothic" w:cs="Arial"/>
        </w:rPr>
        <w:t>time</w:t>
      </w:r>
      <w:r w:rsidRPr="000777AE">
        <w:rPr>
          <w:rFonts w:ascii="Century Gothic" w:hAnsi="Century Gothic" w:cs="Arial"/>
          <w:spacing w:val="-14"/>
        </w:rPr>
        <w:t xml:space="preserve"> </w:t>
      </w:r>
      <w:r w:rsidRPr="000777AE">
        <w:rPr>
          <w:rFonts w:ascii="Century Gothic" w:hAnsi="Century Gothic" w:cs="Arial"/>
        </w:rPr>
        <w:t>to</w:t>
      </w:r>
      <w:r w:rsidRPr="000777AE">
        <w:rPr>
          <w:rFonts w:ascii="Century Gothic" w:hAnsi="Century Gothic" w:cs="Arial"/>
          <w:spacing w:val="-14"/>
        </w:rPr>
        <w:t xml:space="preserve"> </w:t>
      </w:r>
      <w:r w:rsidRPr="000777AE">
        <w:rPr>
          <w:rFonts w:ascii="Century Gothic" w:hAnsi="Century Gothic" w:cs="Arial"/>
        </w:rPr>
        <w:t>time may</w:t>
      </w:r>
      <w:r w:rsidRPr="000777AE">
        <w:rPr>
          <w:rFonts w:ascii="Century Gothic" w:hAnsi="Century Gothic" w:cs="Arial"/>
          <w:spacing w:val="-6"/>
        </w:rPr>
        <w:t xml:space="preserve"> </w:t>
      </w:r>
      <w:r w:rsidRPr="000777AE">
        <w:rPr>
          <w:rFonts w:ascii="Century Gothic" w:hAnsi="Century Gothic" w:cs="Arial"/>
        </w:rPr>
        <w:t>be</w:t>
      </w:r>
      <w:r w:rsidRPr="000777AE">
        <w:rPr>
          <w:rFonts w:ascii="Century Gothic" w:hAnsi="Century Gothic" w:cs="Arial"/>
          <w:spacing w:val="-6"/>
        </w:rPr>
        <w:t xml:space="preserve"> </w:t>
      </w:r>
      <w:r w:rsidRPr="000777AE">
        <w:rPr>
          <w:rFonts w:ascii="Century Gothic" w:hAnsi="Century Gothic" w:cs="Arial"/>
        </w:rPr>
        <w:t>required</w:t>
      </w:r>
      <w:r w:rsidRPr="000777AE">
        <w:rPr>
          <w:rFonts w:ascii="Century Gothic" w:hAnsi="Century Gothic" w:cs="Arial"/>
          <w:spacing w:val="-6"/>
        </w:rPr>
        <w:t xml:space="preserve"> </w:t>
      </w:r>
      <w:r w:rsidRPr="000777AE">
        <w:rPr>
          <w:rFonts w:ascii="Century Gothic" w:hAnsi="Century Gothic" w:cs="Arial"/>
        </w:rPr>
        <w:t>to</w:t>
      </w:r>
      <w:r w:rsidRPr="000777AE">
        <w:rPr>
          <w:rFonts w:ascii="Century Gothic" w:hAnsi="Century Gothic" w:cs="Arial"/>
          <w:spacing w:val="-6"/>
        </w:rPr>
        <w:t xml:space="preserve"> </w:t>
      </w:r>
      <w:r w:rsidRPr="000777AE">
        <w:rPr>
          <w:rFonts w:ascii="Century Gothic" w:hAnsi="Century Gothic" w:cs="Arial"/>
        </w:rPr>
        <w:t>be</w:t>
      </w:r>
      <w:r w:rsidRPr="000777AE">
        <w:rPr>
          <w:rFonts w:ascii="Century Gothic" w:hAnsi="Century Gothic" w:cs="Arial"/>
          <w:spacing w:val="-8"/>
        </w:rPr>
        <w:t xml:space="preserve"> </w:t>
      </w:r>
      <w:r w:rsidRPr="000777AE">
        <w:rPr>
          <w:rFonts w:ascii="Century Gothic" w:hAnsi="Century Gothic" w:cs="Arial"/>
        </w:rPr>
        <w:t>used</w:t>
      </w:r>
      <w:r w:rsidRPr="000777AE">
        <w:rPr>
          <w:rFonts w:ascii="Century Gothic" w:hAnsi="Century Gothic" w:cs="Arial"/>
          <w:spacing w:val="-6"/>
        </w:rPr>
        <w:t xml:space="preserve"> </w:t>
      </w:r>
      <w:r w:rsidRPr="000777AE">
        <w:rPr>
          <w:rFonts w:ascii="Century Gothic" w:hAnsi="Century Gothic" w:cs="Arial"/>
        </w:rPr>
        <w:t>for</w:t>
      </w:r>
      <w:r w:rsidRPr="000777AE">
        <w:rPr>
          <w:rFonts w:ascii="Century Gothic" w:hAnsi="Century Gothic" w:cs="Arial"/>
          <w:spacing w:val="-4"/>
        </w:rPr>
        <w:t xml:space="preserve"> </w:t>
      </w:r>
      <w:r w:rsidRPr="000777AE">
        <w:rPr>
          <w:rFonts w:ascii="Century Gothic" w:hAnsi="Century Gothic" w:cs="Arial"/>
        </w:rPr>
        <w:t>personal</w:t>
      </w:r>
      <w:r w:rsidRPr="000777AE">
        <w:rPr>
          <w:rFonts w:ascii="Century Gothic" w:hAnsi="Century Gothic" w:cs="Arial"/>
          <w:spacing w:val="-5"/>
        </w:rPr>
        <w:t xml:space="preserve"> </w:t>
      </w:r>
      <w:r w:rsidRPr="000777AE">
        <w:rPr>
          <w:rFonts w:ascii="Century Gothic" w:hAnsi="Century Gothic" w:cs="Arial"/>
        </w:rPr>
        <w:t>transactions</w:t>
      </w:r>
      <w:r w:rsidRPr="000777AE">
        <w:rPr>
          <w:rFonts w:ascii="Century Gothic" w:hAnsi="Century Gothic" w:cs="Arial"/>
          <w:spacing w:val="-6"/>
        </w:rPr>
        <w:t xml:space="preserve"> </w:t>
      </w:r>
      <w:r w:rsidRPr="000777AE">
        <w:rPr>
          <w:rFonts w:ascii="Century Gothic" w:hAnsi="Century Gothic" w:cs="Arial"/>
        </w:rPr>
        <w:t>this</w:t>
      </w:r>
      <w:r w:rsidRPr="000777AE">
        <w:rPr>
          <w:rFonts w:ascii="Century Gothic" w:hAnsi="Century Gothic" w:cs="Arial"/>
          <w:spacing w:val="-5"/>
        </w:rPr>
        <w:t xml:space="preserve"> </w:t>
      </w:r>
      <w:r w:rsidRPr="000777AE">
        <w:rPr>
          <w:rFonts w:ascii="Century Gothic" w:hAnsi="Century Gothic" w:cs="Arial"/>
        </w:rPr>
        <w:t>must</w:t>
      </w:r>
      <w:r w:rsidRPr="000777AE">
        <w:rPr>
          <w:rFonts w:ascii="Century Gothic" w:hAnsi="Century Gothic" w:cs="Arial"/>
          <w:spacing w:val="-6"/>
        </w:rPr>
        <w:t xml:space="preserve"> </w:t>
      </w:r>
      <w:r w:rsidRPr="000777AE">
        <w:rPr>
          <w:rFonts w:ascii="Century Gothic" w:hAnsi="Century Gothic" w:cs="Arial"/>
        </w:rPr>
        <w:t>be</w:t>
      </w:r>
      <w:r w:rsidRPr="000777AE">
        <w:rPr>
          <w:rFonts w:ascii="Century Gothic" w:hAnsi="Century Gothic" w:cs="Arial"/>
          <w:spacing w:val="-6"/>
        </w:rPr>
        <w:t xml:space="preserve"> </w:t>
      </w:r>
      <w:r w:rsidRPr="000777AE">
        <w:rPr>
          <w:rFonts w:ascii="Century Gothic" w:hAnsi="Century Gothic" w:cs="Arial"/>
        </w:rPr>
        <w:t>limited</w:t>
      </w:r>
      <w:r w:rsidRPr="000777AE">
        <w:rPr>
          <w:rFonts w:ascii="Century Gothic" w:hAnsi="Century Gothic" w:cs="Arial"/>
          <w:spacing w:val="-4"/>
        </w:rPr>
        <w:t xml:space="preserve"> </w:t>
      </w:r>
      <w:r w:rsidRPr="000777AE">
        <w:rPr>
          <w:rFonts w:ascii="Century Gothic" w:hAnsi="Century Gothic" w:cs="Arial"/>
        </w:rPr>
        <w:t>to “reasonable” use only. The Erith Group hold the right to a) charge b) disciplinary action for extreme</w:t>
      </w:r>
      <w:r w:rsidRPr="000777AE">
        <w:rPr>
          <w:rFonts w:ascii="Century Gothic" w:hAnsi="Century Gothic" w:cs="Arial"/>
          <w:spacing w:val="-14"/>
        </w:rPr>
        <w:t xml:space="preserve"> </w:t>
      </w:r>
      <w:r w:rsidRPr="000777AE">
        <w:rPr>
          <w:rFonts w:ascii="Century Gothic" w:hAnsi="Century Gothic" w:cs="Arial"/>
        </w:rPr>
        <w:t>usage.</w:t>
      </w:r>
    </w:p>
    <w:p w14:paraId="7992212A" w14:textId="1FBD020C" w:rsidR="003E3E12" w:rsidRPr="000777AE" w:rsidRDefault="003E3E12" w:rsidP="00FB7C68">
      <w:pPr>
        <w:pStyle w:val="TableParagraph"/>
        <w:spacing w:before="139"/>
        <w:ind w:left="0" w:right="-26"/>
        <w:jc w:val="both"/>
        <w:rPr>
          <w:rFonts w:ascii="Century Gothic" w:hAnsi="Century Gothic" w:cs="Arial"/>
        </w:rPr>
      </w:pPr>
      <w:r w:rsidRPr="000777AE">
        <w:rPr>
          <w:rFonts w:ascii="Century Gothic" w:hAnsi="Century Gothic" w:cs="Arial"/>
        </w:rPr>
        <w:t>Should any employee leave the Erith Group, it is expected that all ICT equipment be returned in the condition in which it was given excepting acceptable wear and tear as decided by the IT Director. Equipment will</w:t>
      </w:r>
      <w:r w:rsidRPr="000777AE">
        <w:rPr>
          <w:rFonts w:ascii="Century Gothic" w:hAnsi="Century Gothic" w:cs="Arial"/>
          <w:spacing w:val="-17"/>
        </w:rPr>
        <w:t xml:space="preserve"> </w:t>
      </w:r>
      <w:r w:rsidRPr="000777AE">
        <w:rPr>
          <w:rFonts w:ascii="Century Gothic" w:hAnsi="Century Gothic" w:cs="Arial"/>
        </w:rPr>
        <w:t>be</w:t>
      </w:r>
      <w:r w:rsidRPr="000777AE">
        <w:rPr>
          <w:rFonts w:ascii="Century Gothic" w:hAnsi="Century Gothic" w:cs="Arial"/>
          <w:spacing w:val="-18"/>
        </w:rPr>
        <w:t xml:space="preserve"> </w:t>
      </w:r>
      <w:r w:rsidRPr="000777AE">
        <w:rPr>
          <w:rFonts w:ascii="Century Gothic" w:hAnsi="Century Gothic" w:cs="Arial"/>
        </w:rPr>
        <w:t>logged</w:t>
      </w:r>
      <w:r w:rsidRPr="000777AE">
        <w:rPr>
          <w:rFonts w:ascii="Century Gothic" w:hAnsi="Century Gothic" w:cs="Arial"/>
          <w:spacing w:val="-18"/>
        </w:rPr>
        <w:t xml:space="preserve"> </w:t>
      </w:r>
      <w:r w:rsidRPr="000777AE">
        <w:rPr>
          <w:rFonts w:ascii="Century Gothic" w:hAnsi="Century Gothic" w:cs="Arial"/>
        </w:rPr>
        <w:t>and</w:t>
      </w:r>
      <w:r w:rsidRPr="000777AE">
        <w:rPr>
          <w:rFonts w:ascii="Century Gothic" w:hAnsi="Century Gothic" w:cs="Arial"/>
          <w:spacing w:val="-18"/>
        </w:rPr>
        <w:t xml:space="preserve"> </w:t>
      </w:r>
      <w:r w:rsidRPr="000777AE">
        <w:rPr>
          <w:rFonts w:ascii="Century Gothic" w:hAnsi="Century Gothic" w:cs="Arial"/>
        </w:rPr>
        <w:t>signed</w:t>
      </w:r>
      <w:r w:rsidRPr="000777AE">
        <w:rPr>
          <w:rFonts w:ascii="Century Gothic" w:hAnsi="Century Gothic" w:cs="Arial"/>
          <w:spacing w:val="-18"/>
        </w:rPr>
        <w:t xml:space="preserve"> </w:t>
      </w:r>
      <w:r w:rsidRPr="000777AE">
        <w:rPr>
          <w:rFonts w:ascii="Century Gothic" w:hAnsi="Century Gothic" w:cs="Arial"/>
        </w:rPr>
        <w:t>for</w:t>
      </w:r>
      <w:r w:rsidR="00F158BB" w:rsidRPr="000777AE">
        <w:rPr>
          <w:rFonts w:ascii="Century Gothic" w:hAnsi="Century Gothic" w:cs="Arial"/>
        </w:rPr>
        <w:t xml:space="preserve"> using </w:t>
      </w:r>
      <w:r w:rsidR="00A07FF8" w:rsidRPr="000777AE">
        <w:rPr>
          <w:rFonts w:ascii="Century Gothic" w:hAnsi="Century Gothic" w:cs="Arial"/>
        </w:rPr>
        <w:t>8.1.4 COR (Confirmation of Receipt)</w:t>
      </w:r>
      <w:r w:rsidRPr="000777AE">
        <w:rPr>
          <w:rFonts w:ascii="Century Gothic" w:hAnsi="Century Gothic" w:cs="Arial"/>
        </w:rPr>
        <w:t>.</w:t>
      </w:r>
      <w:r w:rsidRPr="000777AE">
        <w:rPr>
          <w:rFonts w:ascii="Century Gothic" w:hAnsi="Century Gothic" w:cs="Arial"/>
          <w:spacing w:val="-19"/>
        </w:rPr>
        <w:t xml:space="preserve"> </w:t>
      </w:r>
      <w:r w:rsidRPr="000777AE">
        <w:rPr>
          <w:rFonts w:ascii="Century Gothic" w:hAnsi="Century Gothic" w:cs="Arial"/>
        </w:rPr>
        <w:t>If</w:t>
      </w:r>
      <w:r w:rsidRPr="000777AE">
        <w:rPr>
          <w:rFonts w:ascii="Century Gothic" w:hAnsi="Century Gothic" w:cs="Arial"/>
          <w:spacing w:val="-17"/>
        </w:rPr>
        <w:t xml:space="preserve"> </w:t>
      </w:r>
      <w:r w:rsidRPr="000777AE">
        <w:rPr>
          <w:rFonts w:ascii="Century Gothic" w:hAnsi="Century Gothic" w:cs="Arial"/>
        </w:rPr>
        <w:t>equipment</w:t>
      </w:r>
      <w:r w:rsidRPr="000777AE">
        <w:rPr>
          <w:rFonts w:ascii="Century Gothic" w:hAnsi="Century Gothic" w:cs="Arial"/>
          <w:spacing w:val="-18"/>
        </w:rPr>
        <w:t xml:space="preserve"> </w:t>
      </w:r>
      <w:r w:rsidRPr="000777AE">
        <w:rPr>
          <w:rFonts w:ascii="Century Gothic" w:hAnsi="Century Gothic" w:cs="Arial"/>
        </w:rPr>
        <w:t>is</w:t>
      </w:r>
      <w:r w:rsidRPr="000777AE">
        <w:rPr>
          <w:rFonts w:ascii="Century Gothic" w:hAnsi="Century Gothic" w:cs="Arial"/>
          <w:spacing w:val="-18"/>
        </w:rPr>
        <w:t xml:space="preserve"> </w:t>
      </w:r>
      <w:r w:rsidRPr="000777AE">
        <w:rPr>
          <w:rFonts w:ascii="Century Gothic" w:hAnsi="Century Gothic" w:cs="Arial"/>
        </w:rPr>
        <w:t>not</w:t>
      </w:r>
      <w:r w:rsidRPr="000777AE">
        <w:rPr>
          <w:rFonts w:ascii="Century Gothic" w:hAnsi="Century Gothic" w:cs="Arial"/>
          <w:spacing w:val="-18"/>
        </w:rPr>
        <w:t xml:space="preserve"> </w:t>
      </w:r>
      <w:r w:rsidRPr="000777AE">
        <w:rPr>
          <w:rFonts w:ascii="Century Gothic" w:hAnsi="Century Gothic" w:cs="Arial"/>
        </w:rPr>
        <w:t>returned</w:t>
      </w:r>
      <w:r w:rsidRPr="000777AE">
        <w:rPr>
          <w:rFonts w:ascii="Century Gothic" w:hAnsi="Century Gothic" w:cs="Arial"/>
          <w:spacing w:val="-18"/>
        </w:rPr>
        <w:t xml:space="preserve"> </w:t>
      </w:r>
      <w:r w:rsidRPr="000777AE">
        <w:rPr>
          <w:rFonts w:ascii="Century Gothic" w:hAnsi="Century Gothic" w:cs="Arial"/>
        </w:rPr>
        <w:t>when</w:t>
      </w:r>
      <w:r w:rsidRPr="000777AE">
        <w:rPr>
          <w:rFonts w:ascii="Century Gothic" w:hAnsi="Century Gothic" w:cs="Arial"/>
          <w:spacing w:val="-18"/>
        </w:rPr>
        <w:t xml:space="preserve"> </w:t>
      </w:r>
      <w:r w:rsidRPr="000777AE">
        <w:rPr>
          <w:rFonts w:ascii="Century Gothic" w:hAnsi="Century Gothic" w:cs="Arial"/>
        </w:rPr>
        <w:t>an</w:t>
      </w:r>
      <w:r w:rsidRPr="000777AE">
        <w:rPr>
          <w:rFonts w:ascii="Century Gothic" w:hAnsi="Century Gothic" w:cs="Arial"/>
          <w:spacing w:val="-18"/>
        </w:rPr>
        <w:t xml:space="preserve"> </w:t>
      </w:r>
      <w:r w:rsidRPr="000777AE">
        <w:rPr>
          <w:rFonts w:ascii="Century Gothic" w:hAnsi="Century Gothic" w:cs="Arial"/>
        </w:rPr>
        <w:t xml:space="preserve">employee leaves, the Erith Group reserves the right to either recover the value from the employee </w:t>
      </w:r>
      <w:r w:rsidRPr="000777AE">
        <w:rPr>
          <w:rFonts w:ascii="Century Gothic" w:hAnsi="Century Gothic" w:cs="Arial"/>
          <w:u w:val="single"/>
        </w:rPr>
        <w:t xml:space="preserve">or </w:t>
      </w:r>
      <w:r w:rsidRPr="000777AE">
        <w:rPr>
          <w:rFonts w:ascii="Century Gothic" w:hAnsi="Century Gothic" w:cs="Arial"/>
        </w:rPr>
        <w:t xml:space="preserve">delay the release of monies due pending the return of </w:t>
      </w:r>
      <w:r w:rsidRPr="000777AE">
        <w:rPr>
          <w:rFonts w:ascii="Century Gothic" w:hAnsi="Century Gothic" w:cs="Arial"/>
          <w:spacing w:val="-2"/>
        </w:rPr>
        <w:t xml:space="preserve">the </w:t>
      </w:r>
      <w:r w:rsidRPr="000777AE">
        <w:rPr>
          <w:rFonts w:ascii="Century Gothic" w:hAnsi="Century Gothic" w:cs="Arial"/>
        </w:rPr>
        <w:t>equipment.</w:t>
      </w:r>
    </w:p>
    <w:p w14:paraId="05EC24C2" w14:textId="24672CB2" w:rsidR="008F6158" w:rsidRPr="000777AE" w:rsidRDefault="008F6158" w:rsidP="00FB7C68">
      <w:pPr>
        <w:pStyle w:val="TableParagraph"/>
        <w:spacing w:before="139"/>
        <w:ind w:left="0" w:right="-26"/>
        <w:jc w:val="both"/>
        <w:rPr>
          <w:rFonts w:ascii="Century Gothic" w:hAnsi="Century Gothic" w:cs="Arial"/>
          <w:color w:val="548DD4" w:themeColor="text2" w:themeTint="99"/>
        </w:rPr>
      </w:pPr>
      <w:r w:rsidRPr="000777AE">
        <w:rPr>
          <w:rFonts w:ascii="Century Gothic" w:hAnsi="Century Gothic" w:cs="Arial"/>
          <w:color w:val="548DD4" w:themeColor="text2" w:themeTint="99"/>
        </w:rPr>
        <w:t>6.</w:t>
      </w:r>
      <w:r w:rsidR="00A83C20" w:rsidRPr="000777AE">
        <w:rPr>
          <w:rFonts w:ascii="Century Gothic" w:hAnsi="Century Gothic" w:cs="Arial"/>
          <w:color w:val="548DD4" w:themeColor="text2" w:themeTint="99"/>
        </w:rPr>
        <w:t>0</w:t>
      </w:r>
      <w:r w:rsidRPr="000777AE">
        <w:rPr>
          <w:rFonts w:ascii="Century Gothic" w:hAnsi="Century Gothic" w:cs="Arial"/>
          <w:color w:val="548DD4" w:themeColor="text2" w:themeTint="99"/>
        </w:rPr>
        <w:t>2 Hardware</w:t>
      </w:r>
    </w:p>
    <w:p w14:paraId="776C2449" w14:textId="0AB8FC09" w:rsidR="008F6158" w:rsidRPr="000777AE" w:rsidRDefault="008F6158" w:rsidP="00FB7C68">
      <w:pPr>
        <w:pStyle w:val="TableParagraph"/>
        <w:spacing w:before="139"/>
        <w:ind w:left="0" w:right="-26"/>
        <w:jc w:val="both"/>
        <w:rPr>
          <w:rFonts w:ascii="Century Gothic" w:hAnsi="Century Gothic" w:cs="Arial"/>
        </w:rPr>
      </w:pPr>
      <w:r w:rsidRPr="000777AE">
        <w:rPr>
          <w:rFonts w:ascii="Century Gothic" w:hAnsi="Century Gothic" w:cs="Arial"/>
        </w:rPr>
        <w:t>Computer hardware and associated peripherals will be made available to its workforce by the Erith Group to suit its business activities.</w:t>
      </w:r>
    </w:p>
    <w:p w14:paraId="557A8A73" w14:textId="529CEBDB" w:rsidR="00AB4042" w:rsidRPr="000777AE" w:rsidRDefault="0003718F" w:rsidP="00FB7C68">
      <w:pPr>
        <w:pStyle w:val="TableParagraph"/>
        <w:spacing w:before="139"/>
        <w:ind w:left="0" w:right="-26"/>
        <w:jc w:val="both"/>
        <w:rPr>
          <w:rFonts w:ascii="Century Gothic" w:hAnsi="Century Gothic" w:cs="Arial"/>
        </w:rPr>
      </w:pPr>
      <w:r w:rsidRPr="000777AE">
        <w:rPr>
          <w:rFonts w:ascii="Century Gothic" w:hAnsi="Century Gothic" w:cs="Arial"/>
        </w:rPr>
        <w:t>The Erith Group expects employees to use the computing equipment provided in their day to day activities. However, the use of personal equipment is acceptable, with prior agreement of the ICT Department, and ensuring that all systems are patched to the highest level and will include</w:t>
      </w:r>
      <w:r w:rsidR="009525A2" w:rsidRPr="000777AE">
        <w:rPr>
          <w:rFonts w:ascii="Century Gothic" w:hAnsi="Century Gothic" w:cs="Arial"/>
        </w:rPr>
        <w:t xml:space="preserve"> the Erith Group’s current</w:t>
      </w:r>
      <w:r w:rsidR="009525A2" w:rsidRPr="000777AE">
        <w:rPr>
          <w:rFonts w:ascii="Century Gothic" w:hAnsi="Century Gothic" w:cs="Arial"/>
          <w:spacing w:val="-11"/>
        </w:rPr>
        <w:t xml:space="preserve"> </w:t>
      </w:r>
      <w:r w:rsidR="009525A2" w:rsidRPr="000777AE">
        <w:rPr>
          <w:rFonts w:ascii="Century Gothic" w:hAnsi="Century Gothic" w:cs="Arial"/>
        </w:rPr>
        <w:t>Anti</w:t>
      </w:r>
      <w:r w:rsidR="00AD51FE" w:rsidRPr="000777AE">
        <w:rPr>
          <w:rFonts w:ascii="Century Gothic" w:hAnsi="Century Gothic" w:cs="Arial"/>
          <w:spacing w:val="-10"/>
        </w:rPr>
        <w:t>-</w:t>
      </w:r>
      <w:r w:rsidR="009525A2" w:rsidRPr="000777AE">
        <w:rPr>
          <w:rFonts w:ascii="Century Gothic" w:hAnsi="Century Gothic" w:cs="Arial"/>
        </w:rPr>
        <w:t>Virus</w:t>
      </w:r>
      <w:r w:rsidR="009525A2" w:rsidRPr="000777AE">
        <w:rPr>
          <w:rFonts w:ascii="Century Gothic" w:hAnsi="Century Gothic" w:cs="Arial"/>
          <w:spacing w:val="-11"/>
        </w:rPr>
        <w:t xml:space="preserve"> </w:t>
      </w:r>
      <w:r w:rsidR="009525A2" w:rsidRPr="000777AE">
        <w:rPr>
          <w:rFonts w:ascii="Century Gothic" w:hAnsi="Century Gothic" w:cs="Arial"/>
        </w:rPr>
        <w:t xml:space="preserve">application and </w:t>
      </w:r>
      <w:proofErr w:type="spellStart"/>
      <w:r w:rsidR="009525A2" w:rsidRPr="000777AE">
        <w:rPr>
          <w:rFonts w:ascii="Century Gothic" w:hAnsi="Century Gothic" w:cs="Arial"/>
        </w:rPr>
        <w:t>ZScaler</w:t>
      </w:r>
      <w:proofErr w:type="spellEnd"/>
      <w:r w:rsidR="009525A2" w:rsidRPr="000777AE">
        <w:rPr>
          <w:rFonts w:ascii="Century Gothic" w:hAnsi="Century Gothic" w:cs="Arial"/>
        </w:rPr>
        <w:t>.</w:t>
      </w:r>
      <w:r w:rsidR="009525A2" w:rsidRPr="000777AE">
        <w:rPr>
          <w:rFonts w:ascii="Century Gothic" w:hAnsi="Century Gothic" w:cs="Arial"/>
          <w:spacing w:val="-9"/>
        </w:rPr>
        <w:t xml:space="preserve"> </w:t>
      </w:r>
      <w:r w:rsidR="009525A2" w:rsidRPr="000777AE">
        <w:rPr>
          <w:rFonts w:ascii="Century Gothic" w:hAnsi="Century Gothic" w:cs="Arial"/>
        </w:rPr>
        <w:t>The</w:t>
      </w:r>
      <w:r w:rsidR="009525A2" w:rsidRPr="000777AE">
        <w:rPr>
          <w:rFonts w:ascii="Century Gothic" w:hAnsi="Century Gothic" w:cs="Arial"/>
          <w:spacing w:val="-11"/>
        </w:rPr>
        <w:t xml:space="preserve"> </w:t>
      </w:r>
      <w:r w:rsidR="009525A2" w:rsidRPr="000777AE">
        <w:rPr>
          <w:rFonts w:ascii="Century Gothic" w:hAnsi="Century Gothic" w:cs="Arial"/>
        </w:rPr>
        <w:t>Erith Group</w:t>
      </w:r>
      <w:r w:rsidR="009525A2" w:rsidRPr="000777AE">
        <w:rPr>
          <w:rFonts w:ascii="Century Gothic" w:hAnsi="Century Gothic" w:cs="Arial"/>
          <w:spacing w:val="-11"/>
        </w:rPr>
        <w:t xml:space="preserve"> </w:t>
      </w:r>
      <w:r w:rsidR="009525A2" w:rsidRPr="000777AE">
        <w:rPr>
          <w:rFonts w:ascii="Century Gothic" w:hAnsi="Century Gothic" w:cs="Arial"/>
        </w:rPr>
        <w:t>will</w:t>
      </w:r>
      <w:r w:rsidR="009525A2" w:rsidRPr="000777AE">
        <w:rPr>
          <w:rFonts w:ascii="Century Gothic" w:hAnsi="Century Gothic" w:cs="Arial"/>
          <w:spacing w:val="-8"/>
        </w:rPr>
        <w:t xml:space="preserve"> </w:t>
      </w:r>
      <w:r w:rsidR="009525A2" w:rsidRPr="000777AE">
        <w:rPr>
          <w:rFonts w:ascii="Century Gothic" w:hAnsi="Century Gothic" w:cs="Arial"/>
        </w:rPr>
        <w:t>accept</w:t>
      </w:r>
      <w:r w:rsidR="009525A2" w:rsidRPr="000777AE">
        <w:rPr>
          <w:rFonts w:ascii="Century Gothic" w:hAnsi="Century Gothic" w:cs="Arial"/>
          <w:spacing w:val="-11"/>
        </w:rPr>
        <w:t xml:space="preserve"> </w:t>
      </w:r>
      <w:r w:rsidR="009525A2" w:rsidRPr="000777AE">
        <w:rPr>
          <w:rFonts w:ascii="Century Gothic" w:hAnsi="Century Gothic" w:cs="Arial"/>
        </w:rPr>
        <w:t>no</w:t>
      </w:r>
      <w:r w:rsidR="009525A2" w:rsidRPr="000777AE">
        <w:rPr>
          <w:rFonts w:ascii="Century Gothic" w:hAnsi="Century Gothic" w:cs="Arial"/>
          <w:spacing w:val="-11"/>
        </w:rPr>
        <w:t xml:space="preserve"> </w:t>
      </w:r>
      <w:r w:rsidR="009525A2" w:rsidRPr="000777AE">
        <w:rPr>
          <w:rFonts w:ascii="Century Gothic" w:hAnsi="Century Gothic" w:cs="Arial"/>
        </w:rPr>
        <w:t>responsibility</w:t>
      </w:r>
      <w:r w:rsidR="009525A2" w:rsidRPr="000777AE">
        <w:rPr>
          <w:rFonts w:ascii="Century Gothic" w:hAnsi="Century Gothic" w:cs="Arial"/>
          <w:spacing w:val="-8"/>
        </w:rPr>
        <w:t xml:space="preserve"> </w:t>
      </w:r>
      <w:r w:rsidR="009525A2" w:rsidRPr="000777AE">
        <w:rPr>
          <w:rFonts w:ascii="Century Gothic" w:hAnsi="Century Gothic" w:cs="Arial"/>
        </w:rPr>
        <w:t>for personal equipment used in conjunction with Erith Group owned equipment; damage to Erith Group equipment arising from such use will be the employee’s sole</w:t>
      </w:r>
      <w:r w:rsidR="009525A2" w:rsidRPr="000777AE">
        <w:rPr>
          <w:rFonts w:ascii="Century Gothic" w:hAnsi="Century Gothic" w:cs="Arial"/>
          <w:spacing w:val="-13"/>
        </w:rPr>
        <w:t xml:space="preserve"> </w:t>
      </w:r>
      <w:r w:rsidR="009525A2" w:rsidRPr="000777AE">
        <w:rPr>
          <w:rFonts w:ascii="Century Gothic" w:hAnsi="Century Gothic" w:cs="Arial"/>
        </w:rPr>
        <w:t>responsibility.</w:t>
      </w:r>
    </w:p>
    <w:p w14:paraId="078E0897" w14:textId="77777777" w:rsidR="00226A59" w:rsidRPr="000777AE" w:rsidRDefault="00226A59">
      <w:pPr>
        <w:jc w:val="both"/>
        <w:rPr>
          <w:rFonts w:ascii="Century Gothic" w:hAnsi="Century Gothic" w:cs="Arial"/>
        </w:rPr>
      </w:pPr>
    </w:p>
    <w:p w14:paraId="3FB50CA3" w14:textId="65C94AB1" w:rsidR="009525A2" w:rsidRPr="000777AE" w:rsidRDefault="009525A2">
      <w:pPr>
        <w:jc w:val="both"/>
        <w:rPr>
          <w:rFonts w:ascii="Century Gothic" w:hAnsi="Century Gothic" w:cs="Arial"/>
        </w:rPr>
      </w:pPr>
      <w:r w:rsidRPr="000777AE">
        <w:rPr>
          <w:rFonts w:ascii="Century Gothic" w:hAnsi="Century Gothic" w:cs="Arial"/>
        </w:rPr>
        <w:t xml:space="preserve">All hardware devices acquired by the Erith Group or developed by it (through its own employees or through those hired by the Erith Group to develop the hardware devices) is and </w:t>
      </w:r>
      <w:r w:rsidR="00AD51FE" w:rsidRPr="000777AE">
        <w:rPr>
          <w:rFonts w:ascii="Century Gothic" w:hAnsi="Century Gothic" w:cs="Arial"/>
        </w:rPr>
        <w:t>always</w:t>
      </w:r>
      <w:r w:rsidRPr="000777AE">
        <w:rPr>
          <w:rFonts w:ascii="Century Gothic" w:hAnsi="Century Gothic" w:cs="Arial"/>
        </w:rPr>
        <w:t xml:space="preserve"> shall remain Erith Group property. All such</w:t>
      </w:r>
      <w:r w:rsidRPr="000777AE">
        <w:rPr>
          <w:rFonts w:ascii="Century Gothic" w:hAnsi="Century Gothic" w:cs="Arial"/>
          <w:spacing w:val="-8"/>
        </w:rPr>
        <w:t xml:space="preserve"> </w:t>
      </w:r>
      <w:r w:rsidRPr="000777AE">
        <w:rPr>
          <w:rFonts w:ascii="Century Gothic" w:hAnsi="Century Gothic" w:cs="Arial"/>
        </w:rPr>
        <w:t>hardware</w:t>
      </w:r>
      <w:r w:rsidRPr="000777AE">
        <w:rPr>
          <w:rFonts w:ascii="Century Gothic" w:hAnsi="Century Gothic" w:cs="Arial"/>
          <w:spacing w:val="-7"/>
        </w:rPr>
        <w:t xml:space="preserve"> </w:t>
      </w:r>
      <w:r w:rsidRPr="000777AE">
        <w:rPr>
          <w:rFonts w:ascii="Century Gothic" w:hAnsi="Century Gothic" w:cs="Arial"/>
        </w:rPr>
        <w:t>devices</w:t>
      </w:r>
      <w:r w:rsidRPr="000777AE">
        <w:rPr>
          <w:rFonts w:ascii="Century Gothic" w:hAnsi="Century Gothic" w:cs="Arial"/>
          <w:spacing w:val="-11"/>
        </w:rPr>
        <w:t xml:space="preserve"> </w:t>
      </w:r>
      <w:r w:rsidRPr="000777AE">
        <w:rPr>
          <w:rFonts w:ascii="Century Gothic" w:hAnsi="Century Gothic" w:cs="Arial"/>
        </w:rPr>
        <w:t>must</w:t>
      </w:r>
      <w:r w:rsidRPr="000777AE">
        <w:rPr>
          <w:rFonts w:ascii="Century Gothic" w:hAnsi="Century Gothic" w:cs="Arial"/>
          <w:spacing w:val="-8"/>
        </w:rPr>
        <w:t xml:space="preserve"> </w:t>
      </w:r>
      <w:r w:rsidRPr="000777AE">
        <w:rPr>
          <w:rFonts w:ascii="Century Gothic" w:hAnsi="Century Gothic" w:cs="Arial"/>
        </w:rPr>
        <w:t>be</w:t>
      </w:r>
      <w:r w:rsidRPr="000777AE">
        <w:rPr>
          <w:rFonts w:ascii="Century Gothic" w:hAnsi="Century Gothic" w:cs="Arial"/>
          <w:spacing w:val="-8"/>
        </w:rPr>
        <w:t xml:space="preserve"> </w:t>
      </w:r>
      <w:r w:rsidRPr="000777AE">
        <w:rPr>
          <w:rFonts w:ascii="Century Gothic" w:hAnsi="Century Gothic" w:cs="Arial"/>
        </w:rPr>
        <w:t>used</w:t>
      </w:r>
      <w:r w:rsidRPr="000777AE">
        <w:rPr>
          <w:rFonts w:ascii="Century Gothic" w:hAnsi="Century Gothic" w:cs="Arial"/>
          <w:spacing w:val="-8"/>
        </w:rPr>
        <w:t xml:space="preserve"> </w:t>
      </w:r>
      <w:r w:rsidRPr="000777AE">
        <w:rPr>
          <w:rFonts w:ascii="Century Gothic" w:hAnsi="Century Gothic" w:cs="Arial"/>
        </w:rPr>
        <w:t>in</w:t>
      </w:r>
      <w:r w:rsidRPr="000777AE">
        <w:rPr>
          <w:rFonts w:ascii="Century Gothic" w:hAnsi="Century Gothic" w:cs="Arial"/>
          <w:spacing w:val="-8"/>
        </w:rPr>
        <w:t xml:space="preserve"> </w:t>
      </w:r>
      <w:r w:rsidRPr="000777AE">
        <w:rPr>
          <w:rFonts w:ascii="Century Gothic" w:hAnsi="Century Gothic" w:cs="Arial"/>
        </w:rPr>
        <w:t>compliance</w:t>
      </w:r>
      <w:r w:rsidRPr="000777AE">
        <w:rPr>
          <w:rFonts w:ascii="Century Gothic" w:hAnsi="Century Gothic" w:cs="Arial"/>
          <w:spacing w:val="-7"/>
        </w:rPr>
        <w:t xml:space="preserve"> </w:t>
      </w:r>
      <w:r w:rsidRPr="000777AE">
        <w:rPr>
          <w:rFonts w:ascii="Century Gothic" w:hAnsi="Century Gothic" w:cs="Arial"/>
        </w:rPr>
        <w:t>with</w:t>
      </w:r>
      <w:r w:rsidRPr="000777AE">
        <w:rPr>
          <w:rFonts w:ascii="Century Gothic" w:hAnsi="Century Gothic" w:cs="Arial"/>
          <w:spacing w:val="-8"/>
        </w:rPr>
        <w:t xml:space="preserve"> </w:t>
      </w:r>
      <w:r w:rsidRPr="000777AE">
        <w:rPr>
          <w:rFonts w:ascii="Century Gothic" w:hAnsi="Century Gothic" w:cs="Arial"/>
        </w:rPr>
        <w:t>applicable</w:t>
      </w:r>
      <w:r w:rsidRPr="000777AE">
        <w:rPr>
          <w:rFonts w:ascii="Century Gothic" w:hAnsi="Century Gothic" w:cs="Arial"/>
          <w:spacing w:val="-8"/>
        </w:rPr>
        <w:t xml:space="preserve"> </w:t>
      </w:r>
      <w:r w:rsidRPr="000777AE">
        <w:rPr>
          <w:rFonts w:ascii="Century Gothic" w:hAnsi="Century Gothic" w:cs="Arial"/>
        </w:rPr>
        <w:t>licences, notices, contracts and</w:t>
      </w:r>
      <w:r w:rsidRPr="000777AE">
        <w:rPr>
          <w:rFonts w:ascii="Century Gothic" w:hAnsi="Century Gothic" w:cs="Arial"/>
          <w:spacing w:val="-15"/>
        </w:rPr>
        <w:t xml:space="preserve"> </w:t>
      </w:r>
      <w:r w:rsidRPr="000777AE">
        <w:rPr>
          <w:rFonts w:ascii="Century Gothic" w:hAnsi="Century Gothic" w:cs="Arial"/>
        </w:rPr>
        <w:t>agreements</w:t>
      </w:r>
      <w:r w:rsidR="00E02466" w:rsidRPr="000777AE">
        <w:rPr>
          <w:rFonts w:ascii="Century Gothic" w:hAnsi="Century Gothic" w:cs="Arial"/>
        </w:rPr>
        <w:t xml:space="preserve"> paying attention to legislation stated at</w:t>
      </w:r>
      <w:r w:rsidR="00F4281A" w:rsidRPr="000777AE">
        <w:rPr>
          <w:rFonts w:ascii="Century Gothic" w:hAnsi="Century Gothic" w:cs="Arial"/>
        </w:rPr>
        <w:t xml:space="preserve"> Section 5.0</w:t>
      </w:r>
      <w:r w:rsidR="00915F25" w:rsidRPr="000777AE">
        <w:rPr>
          <w:rFonts w:ascii="Century Gothic" w:hAnsi="Century Gothic" w:cs="Arial"/>
        </w:rPr>
        <w:t>.</w:t>
      </w:r>
    </w:p>
    <w:p w14:paraId="5BD52B38" w14:textId="77777777" w:rsidR="009525A2" w:rsidRPr="000777AE" w:rsidRDefault="009525A2">
      <w:pPr>
        <w:jc w:val="both"/>
        <w:rPr>
          <w:rFonts w:ascii="Century Gothic" w:hAnsi="Century Gothic" w:cs="Arial"/>
        </w:rPr>
      </w:pPr>
    </w:p>
    <w:p w14:paraId="612EA029" w14:textId="77777777" w:rsidR="009525A2" w:rsidRPr="000777AE" w:rsidRDefault="009525A2">
      <w:pPr>
        <w:jc w:val="both"/>
        <w:rPr>
          <w:rFonts w:ascii="Century Gothic" w:hAnsi="Century Gothic" w:cs="Arial"/>
        </w:rPr>
      </w:pPr>
      <w:r w:rsidRPr="000777AE">
        <w:rPr>
          <w:rFonts w:ascii="Century Gothic" w:hAnsi="Century Gothic" w:cs="Arial"/>
        </w:rPr>
        <w:t xml:space="preserve">All requests for </w:t>
      </w:r>
      <w:r w:rsidR="00FA2563" w:rsidRPr="000777AE">
        <w:rPr>
          <w:rFonts w:ascii="Century Gothic" w:hAnsi="Century Gothic" w:cs="Arial"/>
        </w:rPr>
        <w:t>ANY</w:t>
      </w:r>
      <w:r w:rsidRPr="000777AE">
        <w:rPr>
          <w:rFonts w:ascii="Century Gothic" w:hAnsi="Century Gothic" w:cs="Arial"/>
        </w:rPr>
        <w:t xml:space="preserve"> ICT equipment (other than site set-up) must be made through the ICT Department via a Service Desk request. The ICT Department will provide budget costs on formal requests prior to the equipment being procured. The relevant Operations Director will provisionally authorise the need and identify the capital investment expenditure authorisation code/requirement.</w:t>
      </w:r>
    </w:p>
    <w:p w14:paraId="5D98974B" w14:textId="77777777" w:rsidR="00915F25" w:rsidRPr="000777AE" w:rsidRDefault="00915F25">
      <w:pPr>
        <w:jc w:val="both"/>
        <w:rPr>
          <w:rFonts w:ascii="Century Gothic" w:hAnsi="Century Gothic" w:cs="Arial"/>
        </w:rPr>
      </w:pPr>
    </w:p>
    <w:p w14:paraId="40E713BE" w14:textId="58FC6BFF" w:rsidR="00915F25" w:rsidRPr="000777AE" w:rsidRDefault="00915F25">
      <w:pPr>
        <w:jc w:val="both"/>
        <w:rPr>
          <w:rFonts w:ascii="Century Gothic" w:hAnsi="Century Gothic" w:cs="Arial"/>
        </w:rPr>
      </w:pPr>
      <w:r w:rsidRPr="000777AE">
        <w:rPr>
          <w:rFonts w:ascii="Century Gothic" w:hAnsi="Century Gothic" w:cs="Arial"/>
        </w:rPr>
        <w:t>Employees</w:t>
      </w:r>
      <w:r w:rsidRPr="000777AE">
        <w:rPr>
          <w:rFonts w:ascii="Century Gothic" w:hAnsi="Century Gothic" w:cs="Arial"/>
          <w:spacing w:val="-4"/>
        </w:rPr>
        <w:t xml:space="preserve"> </w:t>
      </w:r>
      <w:r w:rsidRPr="000777AE">
        <w:rPr>
          <w:rFonts w:ascii="Century Gothic" w:hAnsi="Century Gothic" w:cs="Arial"/>
        </w:rPr>
        <w:t>will</w:t>
      </w:r>
      <w:r w:rsidRPr="000777AE">
        <w:rPr>
          <w:rFonts w:ascii="Century Gothic" w:hAnsi="Century Gothic" w:cs="Arial"/>
          <w:spacing w:val="-5"/>
        </w:rPr>
        <w:t xml:space="preserve"> </w:t>
      </w:r>
      <w:r w:rsidRPr="000777AE">
        <w:rPr>
          <w:rFonts w:ascii="Century Gothic" w:hAnsi="Century Gothic" w:cs="Arial"/>
        </w:rPr>
        <w:t>be</w:t>
      </w:r>
      <w:r w:rsidRPr="000777AE">
        <w:rPr>
          <w:rFonts w:ascii="Century Gothic" w:hAnsi="Century Gothic" w:cs="Arial"/>
          <w:spacing w:val="-5"/>
        </w:rPr>
        <w:t xml:space="preserve"> </w:t>
      </w:r>
      <w:r w:rsidRPr="000777AE">
        <w:rPr>
          <w:rFonts w:ascii="Century Gothic" w:hAnsi="Century Gothic" w:cs="Arial"/>
        </w:rPr>
        <w:t>expected</w:t>
      </w:r>
      <w:r w:rsidRPr="000777AE">
        <w:rPr>
          <w:rFonts w:ascii="Century Gothic" w:hAnsi="Century Gothic" w:cs="Arial"/>
          <w:spacing w:val="-5"/>
        </w:rPr>
        <w:t xml:space="preserve"> </w:t>
      </w:r>
      <w:r w:rsidRPr="000777AE">
        <w:rPr>
          <w:rFonts w:ascii="Century Gothic" w:hAnsi="Century Gothic" w:cs="Arial"/>
        </w:rPr>
        <w:t>to</w:t>
      </w:r>
      <w:r w:rsidRPr="000777AE">
        <w:rPr>
          <w:rFonts w:ascii="Century Gothic" w:hAnsi="Century Gothic" w:cs="Arial"/>
          <w:spacing w:val="-5"/>
        </w:rPr>
        <w:t xml:space="preserve"> </w:t>
      </w:r>
      <w:r w:rsidRPr="000777AE">
        <w:rPr>
          <w:rFonts w:ascii="Century Gothic" w:hAnsi="Century Gothic" w:cs="Arial"/>
        </w:rPr>
        <w:t>report</w:t>
      </w:r>
      <w:r w:rsidRPr="000777AE">
        <w:rPr>
          <w:rFonts w:ascii="Century Gothic" w:hAnsi="Century Gothic" w:cs="Arial"/>
          <w:spacing w:val="-5"/>
        </w:rPr>
        <w:t xml:space="preserve"> </w:t>
      </w:r>
      <w:r w:rsidRPr="000777AE">
        <w:rPr>
          <w:rFonts w:ascii="Century Gothic" w:hAnsi="Century Gothic" w:cs="Arial"/>
        </w:rPr>
        <w:t>any</w:t>
      </w:r>
      <w:r w:rsidRPr="000777AE">
        <w:rPr>
          <w:rFonts w:ascii="Century Gothic" w:hAnsi="Century Gothic" w:cs="Arial"/>
          <w:spacing w:val="-5"/>
        </w:rPr>
        <w:t xml:space="preserve"> </w:t>
      </w:r>
      <w:r w:rsidRPr="000777AE">
        <w:rPr>
          <w:rFonts w:ascii="Century Gothic" w:hAnsi="Century Gothic" w:cs="Arial"/>
        </w:rPr>
        <w:t>faults</w:t>
      </w:r>
      <w:r w:rsidRPr="000777AE">
        <w:rPr>
          <w:rFonts w:ascii="Century Gothic" w:hAnsi="Century Gothic" w:cs="Arial"/>
          <w:spacing w:val="-2"/>
        </w:rPr>
        <w:t xml:space="preserve"> </w:t>
      </w:r>
      <w:r w:rsidRPr="000777AE">
        <w:rPr>
          <w:rFonts w:ascii="Century Gothic" w:hAnsi="Century Gothic" w:cs="Arial"/>
        </w:rPr>
        <w:t>with</w:t>
      </w:r>
      <w:r w:rsidRPr="000777AE">
        <w:rPr>
          <w:rFonts w:ascii="Century Gothic" w:hAnsi="Century Gothic" w:cs="Arial"/>
          <w:spacing w:val="-5"/>
        </w:rPr>
        <w:t xml:space="preserve"> </w:t>
      </w:r>
      <w:r w:rsidRPr="000777AE">
        <w:rPr>
          <w:rFonts w:ascii="Century Gothic" w:hAnsi="Century Gothic" w:cs="Arial"/>
        </w:rPr>
        <w:t>ICT</w:t>
      </w:r>
      <w:r w:rsidRPr="000777AE">
        <w:rPr>
          <w:rFonts w:ascii="Century Gothic" w:hAnsi="Century Gothic" w:cs="Arial"/>
          <w:spacing w:val="-5"/>
        </w:rPr>
        <w:t xml:space="preserve"> </w:t>
      </w:r>
      <w:r w:rsidRPr="000777AE">
        <w:rPr>
          <w:rFonts w:ascii="Century Gothic" w:hAnsi="Century Gothic" w:cs="Arial"/>
        </w:rPr>
        <w:t>equipment</w:t>
      </w:r>
      <w:r w:rsidRPr="000777AE">
        <w:rPr>
          <w:rFonts w:ascii="Century Gothic" w:hAnsi="Century Gothic" w:cs="Arial"/>
          <w:spacing w:val="-5"/>
        </w:rPr>
        <w:t xml:space="preserve"> </w:t>
      </w:r>
      <w:r w:rsidRPr="000777AE">
        <w:rPr>
          <w:rFonts w:ascii="Century Gothic" w:hAnsi="Century Gothic" w:cs="Arial"/>
        </w:rPr>
        <w:t>in</w:t>
      </w:r>
      <w:r w:rsidRPr="000777AE">
        <w:rPr>
          <w:rFonts w:ascii="Century Gothic" w:hAnsi="Century Gothic" w:cs="Arial"/>
          <w:spacing w:val="-5"/>
        </w:rPr>
        <w:t xml:space="preserve"> </w:t>
      </w:r>
      <w:r w:rsidRPr="000777AE">
        <w:rPr>
          <w:rFonts w:ascii="Century Gothic" w:hAnsi="Century Gothic" w:cs="Arial"/>
        </w:rPr>
        <w:t>their possession as soon as possible. Maintenance or repair must only be carried out via the ICT Team. Priority will be given according to severity and business</w:t>
      </w:r>
      <w:r w:rsidRPr="000777AE">
        <w:rPr>
          <w:rFonts w:ascii="Century Gothic" w:hAnsi="Century Gothic" w:cs="Arial"/>
          <w:spacing w:val="-12"/>
        </w:rPr>
        <w:t xml:space="preserve"> </w:t>
      </w:r>
      <w:r w:rsidRPr="000777AE">
        <w:rPr>
          <w:rFonts w:ascii="Century Gothic" w:hAnsi="Century Gothic" w:cs="Arial"/>
        </w:rPr>
        <w:t>criticality.</w:t>
      </w:r>
    </w:p>
    <w:p w14:paraId="66C7F95D" w14:textId="77777777" w:rsidR="00F63E62" w:rsidRPr="000777AE" w:rsidRDefault="00F63E62">
      <w:pPr>
        <w:jc w:val="both"/>
        <w:rPr>
          <w:rFonts w:ascii="Century Gothic" w:hAnsi="Century Gothic" w:cs="Arial"/>
        </w:rPr>
      </w:pPr>
    </w:p>
    <w:p w14:paraId="2947033F" w14:textId="378ABBE4" w:rsidR="00521C30" w:rsidRPr="000777AE" w:rsidRDefault="00F63E62">
      <w:pPr>
        <w:jc w:val="both"/>
        <w:rPr>
          <w:rFonts w:ascii="Century Gothic" w:hAnsi="Century Gothic" w:cs="Arial"/>
        </w:rPr>
      </w:pPr>
      <w:r w:rsidRPr="000777AE">
        <w:rPr>
          <w:rFonts w:ascii="Century Gothic" w:hAnsi="Century Gothic" w:cs="Arial"/>
        </w:rPr>
        <w:t>Employees will be given access to appropriate network printers. In some limited</w:t>
      </w:r>
      <w:r w:rsidRPr="000777AE">
        <w:rPr>
          <w:rFonts w:ascii="Century Gothic" w:hAnsi="Century Gothic" w:cs="Arial"/>
          <w:spacing w:val="-11"/>
        </w:rPr>
        <w:t xml:space="preserve"> </w:t>
      </w:r>
      <w:r w:rsidRPr="000777AE">
        <w:rPr>
          <w:rFonts w:ascii="Century Gothic" w:hAnsi="Century Gothic" w:cs="Arial"/>
        </w:rPr>
        <w:t>cases,</w:t>
      </w:r>
      <w:r w:rsidRPr="000777AE">
        <w:rPr>
          <w:rFonts w:ascii="Century Gothic" w:hAnsi="Century Gothic" w:cs="Arial"/>
          <w:spacing w:val="-10"/>
        </w:rPr>
        <w:t xml:space="preserve"> </w:t>
      </w:r>
      <w:r w:rsidRPr="000777AE">
        <w:rPr>
          <w:rFonts w:ascii="Century Gothic" w:hAnsi="Century Gothic" w:cs="Arial"/>
        </w:rPr>
        <w:t>employees</w:t>
      </w:r>
      <w:r w:rsidRPr="000777AE">
        <w:rPr>
          <w:rFonts w:ascii="Century Gothic" w:hAnsi="Century Gothic" w:cs="Arial"/>
          <w:spacing w:val="-10"/>
        </w:rPr>
        <w:t xml:space="preserve"> </w:t>
      </w:r>
      <w:r w:rsidRPr="000777AE">
        <w:rPr>
          <w:rFonts w:ascii="Century Gothic" w:hAnsi="Century Gothic" w:cs="Arial"/>
        </w:rPr>
        <w:t>may</w:t>
      </w:r>
      <w:r w:rsidRPr="000777AE">
        <w:rPr>
          <w:rFonts w:ascii="Century Gothic" w:hAnsi="Century Gothic" w:cs="Arial"/>
          <w:spacing w:val="-11"/>
        </w:rPr>
        <w:t xml:space="preserve"> </w:t>
      </w:r>
      <w:r w:rsidRPr="000777AE">
        <w:rPr>
          <w:rFonts w:ascii="Century Gothic" w:hAnsi="Century Gothic" w:cs="Arial"/>
        </w:rPr>
        <w:t>be</w:t>
      </w:r>
      <w:r w:rsidRPr="000777AE">
        <w:rPr>
          <w:rFonts w:ascii="Century Gothic" w:hAnsi="Century Gothic" w:cs="Arial"/>
          <w:spacing w:val="-13"/>
        </w:rPr>
        <w:t xml:space="preserve"> </w:t>
      </w:r>
      <w:r w:rsidRPr="000777AE">
        <w:rPr>
          <w:rFonts w:ascii="Century Gothic" w:hAnsi="Century Gothic" w:cs="Arial"/>
        </w:rPr>
        <w:t>given</w:t>
      </w:r>
      <w:r w:rsidRPr="000777AE">
        <w:rPr>
          <w:rFonts w:ascii="Century Gothic" w:hAnsi="Century Gothic" w:cs="Arial"/>
          <w:spacing w:val="-13"/>
        </w:rPr>
        <w:t xml:space="preserve"> </w:t>
      </w:r>
      <w:r w:rsidRPr="000777AE">
        <w:rPr>
          <w:rFonts w:ascii="Century Gothic" w:hAnsi="Century Gothic" w:cs="Arial"/>
        </w:rPr>
        <w:t>local</w:t>
      </w:r>
      <w:r w:rsidRPr="000777AE">
        <w:rPr>
          <w:rFonts w:ascii="Century Gothic" w:hAnsi="Century Gothic" w:cs="Arial"/>
          <w:spacing w:val="-12"/>
        </w:rPr>
        <w:t xml:space="preserve"> </w:t>
      </w:r>
      <w:r w:rsidRPr="000777AE">
        <w:rPr>
          <w:rFonts w:ascii="Century Gothic" w:hAnsi="Century Gothic" w:cs="Arial"/>
        </w:rPr>
        <w:t>printers</w:t>
      </w:r>
      <w:r w:rsidRPr="000777AE">
        <w:rPr>
          <w:rFonts w:ascii="Century Gothic" w:hAnsi="Century Gothic" w:cs="Arial"/>
          <w:spacing w:val="-10"/>
        </w:rPr>
        <w:t xml:space="preserve"> </w:t>
      </w:r>
      <w:r w:rsidRPr="000777AE">
        <w:rPr>
          <w:rFonts w:ascii="Century Gothic" w:hAnsi="Century Gothic" w:cs="Arial"/>
        </w:rPr>
        <w:t>if</w:t>
      </w:r>
      <w:r w:rsidRPr="000777AE">
        <w:rPr>
          <w:rFonts w:ascii="Century Gothic" w:hAnsi="Century Gothic" w:cs="Arial"/>
          <w:spacing w:val="-13"/>
        </w:rPr>
        <w:t xml:space="preserve"> </w:t>
      </w:r>
      <w:r w:rsidRPr="000777AE">
        <w:rPr>
          <w:rFonts w:ascii="Century Gothic" w:hAnsi="Century Gothic" w:cs="Arial"/>
        </w:rPr>
        <w:t>deemed</w:t>
      </w:r>
      <w:r w:rsidRPr="000777AE">
        <w:rPr>
          <w:rFonts w:ascii="Century Gothic" w:hAnsi="Century Gothic" w:cs="Arial"/>
          <w:spacing w:val="-11"/>
        </w:rPr>
        <w:t xml:space="preserve"> </w:t>
      </w:r>
      <w:r w:rsidRPr="000777AE">
        <w:rPr>
          <w:rFonts w:ascii="Century Gothic" w:hAnsi="Century Gothic" w:cs="Arial"/>
        </w:rPr>
        <w:t>necessary</w:t>
      </w:r>
      <w:r w:rsidRPr="000777AE">
        <w:rPr>
          <w:rFonts w:ascii="Century Gothic" w:hAnsi="Century Gothic" w:cs="Arial"/>
          <w:spacing w:val="-12"/>
        </w:rPr>
        <w:t xml:space="preserve"> </w:t>
      </w:r>
      <w:r w:rsidRPr="000777AE">
        <w:rPr>
          <w:rFonts w:ascii="Century Gothic" w:hAnsi="Century Gothic" w:cs="Arial"/>
        </w:rPr>
        <w:t>by the employee’s manager, in consultation with the ICT</w:t>
      </w:r>
      <w:r w:rsidRPr="000777AE">
        <w:rPr>
          <w:rFonts w:ascii="Century Gothic" w:hAnsi="Century Gothic" w:cs="Arial"/>
          <w:spacing w:val="-14"/>
        </w:rPr>
        <w:t xml:space="preserve"> </w:t>
      </w:r>
      <w:r w:rsidRPr="000777AE">
        <w:rPr>
          <w:rFonts w:ascii="Century Gothic" w:hAnsi="Century Gothic" w:cs="Arial"/>
        </w:rPr>
        <w:t>Department.</w:t>
      </w:r>
    </w:p>
    <w:p w14:paraId="6056F71D" w14:textId="0352F2D9" w:rsidR="00A27C45" w:rsidRPr="000777AE" w:rsidRDefault="00A27C45">
      <w:pPr>
        <w:jc w:val="both"/>
        <w:rPr>
          <w:rFonts w:ascii="Century Gothic" w:hAnsi="Century Gothic" w:cs="Arial"/>
        </w:rPr>
      </w:pPr>
    </w:p>
    <w:p w14:paraId="203B241C" w14:textId="5182AB60" w:rsidR="00A27C45" w:rsidRPr="000777AE" w:rsidRDefault="00A27C45">
      <w:pPr>
        <w:jc w:val="both"/>
        <w:rPr>
          <w:rFonts w:ascii="Century Gothic" w:hAnsi="Century Gothic" w:cs="Arial"/>
        </w:rPr>
      </w:pPr>
      <w:r w:rsidRPr="000777AE">
        <w:rPr>
          <w:rFonts w:ascii="Century Gothic" w:hAnsi="Century Gothic" w:cs="Arial"/>
        </w:rPr>
        <w:t xml:space="preserve">Where required </w:t>
      </w:r>
      <w:r w:rsidR="00265EBC" w:rsidRPr="000777AE">
        <w:rPr>
          <w:rFonts w:ascii="Century Gothic" w:hAnsi="Century Gothic" w:cs="Arial"/>
        </w:rPr>
        <w:t xml:space="preserve">Hardware will be protected behind a </w:t>
      </w:r>
      <w:r w:rsidR="006E0A97" w:rsidRPr="000777AE">
        <w:rPr>
          <w:rFonts w:ascii="Century Gothic" w:hAnsi="Century Gothic" w:cs="Arial"/>
        </w:rPr>
        <w:t xml:space="preserve">UPS </w:t>
      </w:r>
      <w:r w:rsidR="00517F7A" w:rsidRPr="000777AE">
        <w:rPr>
          <w:rFonts w:ascii="Century Gothic" w:hAnsi="Century Gothic" w:cs="Arial"/>
        </w:rPr>
        <w:t xml:space="preserve">Uninterruptible Power Supply - A device that provides battery backup when the electrical power </w:t>
      </w:r>
      <w:r w:rsidR="005540F2" w:rsidRPr="000777AE">
        <w:rPr>
          <w:rFonts w:ascii="Century Gothic" w:hAnsi="Century Gothic" w:cs="Arial"/>
        </w:rPr>
        <w:t>fails.</w:t>
      </w:r>
      <w:r w:rsidR="006D216D" w:rsidRPr="000777AE">
        <w:rPr>
          <w:rFonts w:ascii="Century Gothic" w:hAnsi="Century Gothic" w:cs="Arial"/>
        </w:rPr>
        <w:t xml:space="preserve">  </w:t>
      </w:r>
      <w:r w:rsidR="009321F3" w:rsidRPr="000777AE">
        <w:rPr>
          <w:rFonts w:ascii="Century Gothic" w:hAnsi="Century Gothic" w:cs="Arial"/>
        </w:rPr>
        <w:t xml:space="preserve">UPS’s </w:t>
      </w:r>
      <w:r w:rsidR="006D216D" w:rsidRPr="000777AE">
        <w:rPr>
          <w:rFonts w:ascii="Century Gothic" w:hAnsi="Century Gothic" w:cs="Arial"/>
        </w:rPr>
        <w:t xml:space="preserve">are </w:t>
      </w:r>
      <w:r w:rsidR="009321F3" w:rsidRPr="000777AE">
        <w:rPr>
          <w:rFonts w:ascii="Century Gothic" w:hAnsi="Century Gothic" w:cs="Arial"/>
        </w:rPr>
        <w:t xml:space="preserve">installed within all the Erith Groups Core </w:t>
      </w:r>
      <w:r w:rsidR="006D216D" w:rsidRPr="000777AE">
        <w:rPr>
          <w:rFonts w:ascii="Century Gothic" w:hAnsi="Century Gothic" w:cs="Arial"/>
        </w:rPr>
        <w:t>Comms rooms.</w:t>
      </w:r>
    </w:p>
    <w:p w14:paraId="1CF563CF" w14:textId="0D02BF30" w:rsidR="00B0379A" w:rsidRPr="000777AE" w:rsidRDefault="00B0379A">
      <w:pPr>
        <w:jc w:val="both"/>
        <w:rPr>
          <w:rFonts w:ascii="Century Gothic" w:hAnsi="Century Gothic" w:cs="Arial"/>
        </w:rPr>
      </w:pPr>
    </w:p>
    <w:p w14:paraId="3D6D56C0" w14:textId="649A4C94" w:rsidR="00B0379A" w:rsidRPr="000777AE" w:rsidRDefault="003F647F">
      <w:pPr>
        <w:jc w:val="both"/>
        <w:rPr>
          <w:rFonts w:ascii="Century Gothic" w:hAnsi="Century Gothic" w:cs="Arial"/>
        </w:rPr>
      </w:pPr>
      <w:r w:rsidRPr="000777AE">
        <w:rPr>
          <w:rFonts w:ascii="Century Gothic" w:hAnsi="Century Gothic" w:cs="Arial"/>
        </w:rPr>
        <w:t>Equipment users</w:t>
      </w:r>
      <w:r w:rsidR="00B0379A" w:rsidRPr="000777AE">
        <w:rPr>
          <w:rFonts w:ascii="Century Gothic" w:hAnsi="Century Gothic" w:cs="Arial"/>
        </w:rPr>
        <w:t xml:space="preserve"> will </w:t>
      </w:r>
      <w:r w:rsidR="00DF7608" w:rsidRPr="000777AE">
        <w:rPr>
          <w:rFonts w:ascii="Century Gothic" w:hAnsi="Century Gothic" w:cs="Arial"/>
        </w:rPr>
        <w:t xml:space="preserve">ensure that equipment is maintained to a </w:t>
      </w:r>
      <w:r w:rsidRPr="000777AE">
        <w:rPr>
          <w:rFonts w:ascii="Century Gothic" w:hAnsi="Century Gothic" w:cs="Arial"/>
        </w:rPr>
        <w:t xml:space="preserve">suitable standard and protected from damage, </w:t>
      </w:r>
      <w:r w:rsidR="009116F0" w:rsidRPr="000777AE">
        <w:rPr>
          <w:rFonts w:ascii="Century Gothic" w:hAnsi="Century Gothic" w:cs="Arial"/>
        </w:rPr>
        <w:t xml:space="preserve">from being dropped, from coming into contact with any </w:t>
      </w:r>
      <w:r w:rsidR="009116F0" w:rsidRPr="000777AE">
        <w:rPr>
          <w:rFonts w:ascii="Century Gothic" w:hAnsi="Century Gothic" w:cs="Arial"/>
        </w:rPr>
        <w:lastRenderedPageBreak/>
        <w:t>liquid</w:t>
      </w:r>
      <w:r w:rsidR="00152339" w:rsidRPr="000777AE">
        <w:rPr>
          <w:rFonts w:ascii="Century Gothic" w:hAnsi="Century Gothic" w:cs="Arial"/>
        </w:rPr>
        <w:t xml:space="preserve"> and will be carried in a bag appropriate for </w:t>
      </w:r>
      <w:r w:rsidR="00C50B3C" w:rsidRPr="000777AE">
        <w:rPr>
          <w:rFonts w:ascii="Century Gothic" w:hAnsi="Century Gothic" w:cs="Arial"/>
        </w:rPr>
        <w:t>its</w:t>
      </w:r>
      <w:r w:rsidR="00152339" w:rsidRPr="000777AE">
        <w:rPr>
          <w:rFonts w:ascii="Century Gothic" w:hAnsi="Century Gothic" w:cs="Arial"/>
        </w:rPr>
        <w:t xml:space="preserve"> size and weight</w:t>
      </w:r>
      <w:r w:rsidR="00C50B3C" w:rsidRPr="000777AE">
        <w:rPr>
          <w:rFonts w:ascii="Century Gothic" w:hAnsi="Century Gothic" w:cs="Arial"/>
        </w:rPr>
        <w:t xml:space="preserve">. The ICT Team will always provide an appropriate carry case </w:t>
      </w:r>
      <w:r w:rsidR="00263FE0" w:rsidRPr="000777AE">
        <w:rPr>
          <w:rFonts w:ascii="Century Gothic" w:hAnsi="Century Gothic" w:cs="Arial"/>
        </w:rPr>
        <w:t xml:space="preserve">where required </w:t>
      </w:r>
      <w:r w:rsidR="00C50B3C" w:rsidRPr="000777AE">
        <w:rPr>
          <w:rFonts w:ascii="Century Gothic" w:hAnsi="Century Gothic" w:cs="Arial"/>
        </w:rPr>
        <w:t>for any equipment supplied</w:t>
      </w:r>
      <w:r w:rsidR="00C7427D" w:rsidRPr="000777AE">
        <w:rPr>
          <w:rFonts w:ascii="Century Gothic" w:hAnsi="Century Gothic" w:cs="Arial"/>
        </w:rPr>
        <w:t xml:space="preserve">. The end user is entitled to purchase their own bag at their own cost should they so wish, however </w:t>
      </w:r>
      <w:r w:rsidR="00CF3B84" w:rsidRPr="000777AE">
        <w:rPr>
          <w:rFonts w:ascii="Century Gothic" w:hAnsi="Century Gothic" w:cs="Arial"/>
        </w:rPr>
        <w:t>it must be appropriate</w:t>
      </w:r>
      <w:r w:rsidR="00FB3693" w:rsidRPr="000777AE">
        <w:rPr>
          <w:rFonts w:ascii="Century Gothic" w:hAnsi="Century Gothic" w:cs="Arial"/>
        </w:rPr>
        <w:t xml:space="preserve"> and provide adequate protection. The aim of this policy statement is to ensure</w:t>
      </w:r>
      <w:r w:rsidR="00AA4B73" w:rsidRPr="000777AE">
        <w:rPr>
          <w:rFonts w:ascii="Century Gothic" w:hAnsi="Century Gothic" w:cs="Arial"/>
        </w:rPr>
        <w:t xml:space="preserve"> the continued availability</w:t>
      </w:r>
      <w:r w:rsidR="0088718A" w:rsidRPr="000777AE">
        <w:rPr>
          <w:rFonts w:ascii="Century Gothic" w:hAnsi="Century Gothic" w:cs="Arial"/>
        </w:rPr>
        <w:t xml:space="preserve"> and integrity of the equipment.</w:t>
      </w:r>
    </w:p>
    <w:p w14:paraId="0E78BAB0" w14:textId="489E9B26" w:rsidR="002F4885" w:rsidRPr="000777AE" w:rsidRDefault="002F4885">
      <w:pPr>
        <w:jc w:val="both"/>
        <w:rPr>
          <w:rFonts w:ascii="Century Gothic" w:hAnsi="Century Gothic" w:cs="Arial"/>
        </w:rPr>
      </w:pPr>
    </w:p>
    <w:p w14:paraId="33C92084" w14:textId="77777777" w:rsidR="002F4885" w:rsidRPr="000777AE" w:rsidRDefault="002F4885" w:rsidP="002F4885">
      <w:pPr>
        <w:jc w:val="both"/>
        <w:rPr>
          <w:rFonts w:ascii="Century Gothic" w:hAnsi="Century Gothic" w:cs="Arial"/>
        </w:rPr>
      </w:pPr>
      <w:r w:rsidRPr="000777AE">
        <w:rPr>
          <w:rFonts w:ascii="Century Gothic" w:hAnsi="Century Gothic" w:cs="Arial"/>
        </w:rPr>
        <w:t>All ICT portable hardware will be safety checked as part of the Erith Group portable appliance testing (PAT) schedule.  PAT is an examination of electrical appliances and equipment to ensure they are safe to use.  Where equipment is reported to have failed the PAT then is will be taken out of action and disposed of via the Erith Group 8.3.2.1 ICT WEEE Waste Policy.</w:t>
      </w:r>
    </w:p>
    <w:p w14:paraId="07B2D6E7" w14:textId="77777777" w:rsidR="002F4885" w:rsidRPr="000777AE" w:rsidRDefault="002F4885">
      <w:pPr>
        <w:jc w:val="both"/>
        <w:rPr>
          <w:rFonts w:ascii="Century Gothic" w:hAnsi="Century Gothic" w:cs="Arial"/>
        </w:rPr>
      </w:pPr>
    </w:p>
    <w:p w14:paraId="57A86125" w14:textId="77777777" w:rsidR="00521C30" w:rsidRPr="000777AE" w:rsidRDefault="00521C30">
      <w:pPr>
        <w:jc w:val="both"/>
        <w:rPr>
          <w:rFonts w:ascii="Century Gothic" w:hAnsi="Century Gothic" w:cs="Arial"/>
        </w:rPr>
      </w:pPr>
    </w:p>
    <w:p w14:paraId="5CC4BB66" w14:textId="252A62CF" w:rsidR="00521C30" w:rsidRPr="000777AE" w:rsidRDefault="00521C30">
      <w:pPr>
        <w:jc w:val="both"/>
        <w:rPr>
          <w:rFonts w:ascii="Century Gothic" w:hAnsi="Century Gothic" w:cs="Arial"/>
          <w:color w:val="548DD4" w:themeColor="text2" w:themeTint="99"/>
        </w:rPr>
      </w:pPr>
      <w:r w:rsidRPr="000777AE">
        <w:rPr>
          <w:rFonts w:ascii="Century Gothic" w:hAnsi="Century Gothic" w:cs="Arial"/>
          <w:color w:val="548DD4" w:themeColor="text2" w:themeTint="99"/>
        </w:rPr>
        <w:t>6.</w:t>
      </w:r>
      <w:r w:rsidR="00A83C20" w:rsidRPr="000777AE">
        <w:rPr>
          <w:rFonts w:ascii="Century Gothic" w:hAnsi="Century Gothic" w:cs="Arial"/>
          <w:color w:val="548DD4" w:themeColor="text2" w:themeTint="99"/>
        </w:rPr>
        <w:t>0</w:t>
      </w:r>
      <w:r w:rsidRPr="000777AE">
        <w:rPr>
          <w:rFonts w:ascii="Century Gothic" w:hAnsi="Century Gothic" w:cs="Arial"/>
          <w:color w:val="548DD4" w:themeColor="text2" w:themeTint="99"/>
        </w:rPr>
        <w:t>3 Software</w:t>
      </w:r>
    </w:p>
    <w:p w14:paraId="3BFC0439" w14:textId="77777777" w:rsidR="009E54E7" w:rsidRPr="000777AE" w:rsidRDefault="009E54E7">
      <w:pPr>
        <w:jc w:val="both"/>
        <w:rPr>
          <w:rFonts w:ascii="Century Gothic" w:hAnsi="Century Gothic" w:cs="Arial"/>
        </w:rPr>
      </w:pPr>
    </w:p>
    <w:p w14:paraId="688884C2" w14:textId="77777777" w:rsidR="009E54E7" w:rsidRPr="000777AE" w:rsidRDefault="009E54E7">
      <w:pPr>
        <w:jc w:val="both"/>
        <w:rPr>
          <w:rFonts w:ascii="Century Gothic" w:hAnsi="Century Gothic" w:cs="Arial"/>
        </w:rPr>
      </w:pPr>
      <w:r w:rsidRPr="000777AE">
        <w:rPr>
          <w:rFonts w:ascii="Century Gothic" w:hAnsi="Century Gothic" w:cs="Arial"/>
        </w:rPr>
        <w:t xml:space="preserve">The Erith Group will provide a suitable network infrastructure </w:t>
      </w:r>
      <w:r w:rsidR="00DF37A9" w:rsidRPr="000777AE">
        <w:rPr>
          <w:rFonts w:ascii="Century Gothic" w:hAnsi="Century Gothic" w:cs="Arial"/>
        </w:rPr>
        <w:t>using</w:t>
      </w:r>
      <w:r w:rsidR="005F5582" w:rsidRPr="000777AE">
        <w:rPr>
          <w:rFonts w:ascii="Century Gothic" w:hAnsi="Century Gothic" w:cs="Arial"/>
        </w:rPr>
        <w:t xml:space="preserve"> the best of</w:t>
      </w:r>
      <w:r w:rsidR="00DF37A9" w:rsidRPr="000777AE">
        <w:rPr>
          <w:rFonts w:ascii="Century Gothic" w:hAnsi="Century Gothic" w:cs="Arial"/>
        </w:rPr>
        <w:t xml:space="preserve"> the locally available network infrastructure</w:t>
      </w:r>
      <w:r w:rsidRPr="000777AE">
        <w:rPr>
          <w:rFonts w:ascii="Century Gothic" w:hAnsi="Century Gothic" w:cs="Arial"/>
        </w:rPr>
        <w:t>. Erith Group equipment and software will be configured to be suitable for use on this infrastructure.</w:t>
      </w:r>
    </w:p>
    <w:p w14:paraId="0FADFF2C" w14:textId="77777777" w:rsidR="00C301C2" w:rsidRPr="000777AE" w:rsidRDefault="00C301C2">
      <w:pPr>
        <w:jc w:val="both"/>
        <w:rPr>
          <w:rFonts w:ascii="Century Gothic" w:hAnsi="Century Gothic" w:cs="Arial"/>
        </w:rPr>
      </w:pPr>
    </w:p>
    <w:p w14:paraId="639F595D" w14:textId="751D7FA1" w:rsidR="008C62F8" w:rsidRPr="000777AE" w:rsidRDefault="00C301C2">
      <w:pPr>
        <w:jc w:val="both"/>
        <w:rPr>
          <w:rFonts w:ascii="Century Gothic" w:hAnsi="Century Gothic" w:cs="Arial"/>
        </w:rPr>
      </w:pPr>
      <w:r w:rsidRPr="000777AE">
        <w:rPr>
          <w:rFonts w:ascii="Century Gothic" w:hAnsi="Century Gothic" w:cs="Arial"/>
        </w:rPr>
        <w:t xml:space="preserve">The Erith Group will provide suitable software for use with ICT equipment, ensuring control of software </w:t>
      </w:r>
      <w:r w:rsidR="00BF23A1" w:rsidRPr="000777AE">
        <w:rPr>
          <w:rFonts w:ascii="Century Gothic" w:hAnsi="Century Gothic" w:cs="Arial"/>
        </w:rPr>
        <w:t>licenses</w:t>
      </w:r>
      <w:r w:rsidRPr="000777AE">
        <w:rPr>
          <w:rFonts w:ascii="Century Gothic" w:hAnsi="Century Gothic" w:cs="Arial"/>
        </w:rPr>
        <w:t>. Standardisation of applications will be exercised wherever possible. Requests for additional software should be made through Line Managers, who will evaluate the need and confirm procurement requirements with the ICT Department.</w:t>
      </w:r>
      <w:r w:rsidR="00164C3F" w:rsidRPr="000777AE">
        <w:rPr>
          <w:rFonts w:ascii="Century Gothic" w:hAnsi="Century Gothic" w:cs="Arial"/>
        </w:rPr>
        <w:t xml:space="preserve"> The ICT Department will </w:t>
      </w:r>
      <w:r w:rsidR="00F80CD6" w:rsidRPr="000777AE">
        <w:rPr>
          <w:rFonts w:ascii="Century Gothic" w:hAnsi="Century Gothic" w:cs="Arial"/>
        </w:rPr>
        <w:t>seek authorisation from the relevant Operations Director to maintain cost control.</w:t>
      </w:r>
    </w:p>
    <w:p w14:paraId="3211AB97" w14:textId="77777777" w:rsidR="008C62F8" w:rsidRPr="000777AE" w:rsidRDefault="008C62F8">
      <w:pPr>
        <w:jc w:val="both"/>
        <w:rPr>
          <w:rFonts w:ascii="Century Gothic" w:hAnsi="Century Gothic" w:cs="Arial"/>
        </w:rPr>
      </w:pPr>
    </w:p>
    <w:p w14:paraId="1BF8B1A0" w14:textId="2D6ED6C2" w:rsidR="00423140" w:rsidRPr="000777AE" w:rsidRDefault="008C62F8">
      <w:pPr>
        <w:jc w:val="both"/>
        <w:rPr>
          <w:rFonts w:ascii="Century Gothic" w:hAnsi="Century Gothic" w:cs="Arial"/>
        </w:rPr>
      </w:pPr>
      <w:r w:rsidRPr="000777AE">
        <w:rPr>
          <w:rFonts w:ascii="Century Gothic" w:hAnsi="Century Gothic" w:cs="Arial"/>
        </w:rPr>
        <w:t>The Erith Group is mindful of the legal penalties for the use of unlicensed software. Consequently, all software must be installed by, or under the direction of, the Erith Group’s ICT Department.</w:t>
      </w:r>
      <w:r w:rsidR="003A1F63" w:rsidRPr="000777AE">
        <w:rPr>
          <w:rFonts w:ascii="Century Gothic" w:hAnsi="Century Gothic" w:cs="Arial"/>
        </w:rPr>
        <w:t xml:space="preserve"> Installation of personal</w:t>
      </w:r>
      <w:r w:rsidR="00EE73F1" w:rsidRPr="000777AE">
        <w:rPr>
          <w:rFonts w:ascii="Century Gothic" w:hAnsi="Century Gothic" w:cs="Arial"/>
        </w:rPr>
        <w:t xml:space="preserve">ly acquired </w:t>
      </w:r>
      <w:r w:rsidR="00C521C9" w:rsidRPr="000777AE">
        <w:rPr>
          <w:rFonts w:ascii="Century Gothic" w:hAnsi="Century Gothic" w:cs="Arial"/>
        </w:rPr>
        <w:t>applications is strictly forbidden s</w:t>
      </w:r>
      <w:r w:rsidR="004E2105" w:rsidRPr="000777AE">
        <w:rPr>
          <w:rFonts w:ascii="Century Gothic" w:hAnsi="Century Gothic" w:cs="Arial"/>
        </w:rPr>
        <w:t>ince ownership of the application</w:t>
      </w:r>
      <w:r w:rsidR="000F27BD" w:rsidRPr="000777AE">
        <w:rPr>
          <w:rFonts w:ascii="Century Gothic" w:hAnsi="Century Gothic" w:cs="Arial"/>
        </w:rPr>
        <w:t xml:space="preserve"> may</w:t>
      </w:r>
      <w:r w:rsidR="00423140" w:rsidRPr="000777AE">
        <w:rPr>
          <w:rFonts w:ascii="Century Gothic" w:hAnsi="Century Gothic" w:cs="Arial"/>
        </w:rPr>
        <w:t xml:space="preserve"> </w:t>
      </w:r>
      <w:r w:rsidR="000F27BD" w:rsidRPr="000777AE">
        <w:rPr>
          <w:rFonts w:ascii="Century Gothic" w:hAnsi="Century Gothic" w:cs="Arial"/>
        </w:rPr>
        <w:t xml:space="preserve">infringe copyright laws and contravene other </w:t>
      </w:r>
      <w:r w:rsidR="00DB5474" w:rsidRPr="000777AE">
        <w:rPr>
          <w:rFonts w:ascii="Century Gothic" w:hAnsi="Century Gothic" w:cs="Arial"/>
        </w:rPr>
        <w:t xml:space="preserve"> legislation shown in Section 5.</w:t>
      </w:r>
      <w:r w:rsidR="00423140" w:rsidRPr="000777AE">
        <w:rPr>
          <w:rFonts w:ascii="Century Gothic" w:hAnsi="Century Gothic" w:cs="Arial"/>
        </w:rPr>
        <w:t>0</w:t>
      </w:r>
    </w:p>
    <w:p w14:paraId="08B01C26" w14:textId="77777777" w:rsidR="00423140" w:rsidRPr="000777AE" w:rsidRDefault="00423140">
      <w:pPr>
        <w:jc w:val="both"/>
        <w:rPr>
          <w:rFonts w:ascii="Century Gothic" w:hAnsi="Century Gothic" w:cs="Arial"/>
        </w:rPr>
      </w:pPr>
    </w:p>
    <w:p w14:paraId="05E8EA8A" w14:textId="661D773D" w:rsidR="00423140" w:rsidRPr="000777AE" w:rsidRDefault="00423140">
      <w:pPr>
        <w:jc w:val="both"/>
        <w:rPr>
          <w:rFonts w:ascii="Century Gothic" w:hAnsi="Century Gothic" w:cs="Arial"/>
          <w:color w:val="548DD4" w:themeColor="text2" w:themeTint="99"/>
        </w:rPr>
      </w:pPr>
      <w:r w:rsidRPr="000777AE">
        <w:rPr>
          <w:rFonts w:ascii="Century Gothic" w:hAnsi="Century Gothic" w:cs="Arial"/>
          <w:color w:val="548DD4" w:themeColor="text2" w:themeTint="99"/>
        </w:rPr>
        <w:t>6.</w:t>
      </w:r>
      <w:r w:rsidR="00A83C20" w:rsidRPr="000777AE">
        <w:rPr>
          <w:rFonts w:ascii="Century Gothic" w:hAnsi="Century Gothic" w:cs="Arial"/>
          <w:color w:val="548DD4" w:themeColor="text2" w:themeTint="99"/>
        </w:rPr>
        <w:t>0</w:t>
      </w:r>
      <w:r w:rsidRPr="000777AE">
        <w:rPr>
          <w:rFonts w:ascii="Century Gothic" w:hAnsi="Century Gothic" w:cs="Arial"/>
          <w:color w:val="548DD4" w:themeColor="text2" w:themeTint="99"/>
        </w:rPr>
        <w:t>4 Permission to Install Software</w:t>
      </w:r>
      <w:r w:rsidR="001C52B4" w:rsidRPr="000777AE">
        <w:rPr>
          <w:rFonts w:ascii="Century Gothic" w:hAnsi="Century Gothic" w:cs="Arial"/>
          <w:color w:val="548DD4" w:themeColor="text2" w:themeTint="99"/>
        </w:rPr>
        <w:t>, Third Party Vendors and External Users</w:t>
      </w:r>
    </w:p>
    <w:p w14:paraId="186ED34E" w14:textId="77777777" w:rsidR="002426F6" w:rsidRPr="000777AE" w:rsidRDefault="002426F6">
      <w:pPr>
        <w:jc w:val="both"/>
        <w:rPr>
          <w:rFonts w:ascii="Century Gothic" w:hAnsi="Century Gothic" w:cs="Arial"/>
        </w:rPr>
      </w:pPr>
    </w:p>
    <w:p w14:paraId="4FA21A64" w14:textId="2D699E5B" w:rsidR="00576B1A" w:rsidRPr="000777AE" w:rsidRDefault="00437055">
      <w:pPr>
        <w:jc w:val="both"/>
        <w:rPr>
          <w:rFonts w:ascii="Century Gothic" w:hAnsi="Century Gothic" w:cs="Arial"/>
          <w:color w:val="FF0000"/>
        </w:rPr>
      </w:pPr>
      <w:r w:rsidRPr="000777AE">
        <w:rPr>
          <w:rFonts w:ascii="Century Gothic" w:hAnsi="Century Gothic" w:cs="Arial"/>
        </w:rPr>
        <w:t>S</w:t>
      </w:r>
      <w:r w:rsidR="002426F6" w:rsidRPr="000777AE">
        <w:rPr>
          <w:rFonts w:ascii="Century Gothic" w:hAnsi="Century Gothic" w:cs="Arial"/>
        </w:rPr>
        <w:t>oftware</w:t>
      </w:r>
      <w:r w:rsidR="002426F6" w:rsidRPr="000777AE">
        <w:rPr>
          <w:rFonts w:ascii="Century Gothic" w:hAnsi="Century Gothic" w:cs="Arial"/>
          <w:spacing w:val="-7"/>
        </w:rPr>
        <w:t xml:space="preserve"> </w:t>
      </w:r>
      <w:r w:rsidR="002426F6" w:rsidRPr="000777AE">
        <w:rPr>
          <w:rFonts w:ascii="Century Gothic" w:hAnsi="Century Gothic" w:cs="Arial"/>
        </w:rPr>
        <w:t>is</w:t>
      </w:r>
      <w:r w:rsidR="002426F6" w:rsidRPr="000777AE">
        <w:rPr>
          <w:rFonts w:ascii="Century Gothic" w:hAnsi="Century Gothic" w:cs="Arial"/>
          <w:spacing w:val="-8"/>
        </w:rPr>
        <w:t xml:space="preserve"> </w:t>
      </w:r>
      <w:r w:rsidRPr="000777AE">
        <w:rPr>
          <w:rFonts w:ascii="Century Gothic" w:hAnsi="Century Gothic" w:cs="Arial"/>
          <w:spacing w:val="-8"/>
        </w:rPr>
        <w:t xml:space="preserve">only </w:t>
      </w:r>
      <w:r w:rsidR="002426F6" w:rsidRPr="000777AE">
        <w:rPr>
          <w:rFonts w:ascii="Century Gothic" w:hAnsi="Century Gothic" w:cs="Arial"/>
        </w:rPr>
        <w:t>to</w:t>
      </w:r>
      <w:r w:rsidR="002426F6" w:rsidRPr="000777AE">
        <w:rPr>
          <w:rFonts w:ascii="Century Gothic" w:hAnsi="Century Gothic" w:cs="Arial"/>
          <w:spacing w:val="-8"/>
        </w:rPr>
        <w:t xml:space="preserve"> </w:t>
      </w:r>
      <w:r w:rsidR="002426F6" w:rsidRPr="000777AE">
        <w:rPr>
          <w:rFonts w:ascii="Century Gothic" w:hAnsi="Century Gothic" w:cs="Arial"/>
        </w:rPr>
        <w:t>be</w:t>
      </w:r>
      <w:r w:rsidR="002426F6" w:rsidRPr="000777AE">
        <w:rPr>
          <w:rFonts w:ascii="Century Gothic" w:hAnsi="Century Gothic" w:cs="Arial"/>
          <w:spacing w:val="-8"/>
        </w:rPr>
        <w:t xml:space="preserve"> </w:t>
      </w:r>
      <w:r w:rsidR="002426F6" w:rsidRPr="000777AE">
        <w:rPr>
          <w:rFonts w:ascii="Century Gothic" w:hAnsi="Century Gothic" w:cs="Arial"/>
        </w:rPr>
        <w:t>installed</w:t>
      </w:r>
      <w:r w:rsidR="002426F6" w:rsidRPr="000777AE">
        <w:rPr>
          <w:rFonts w:ascii="Century Gothic" w:hAnsi="Century Gothic" w:cs="Arial"/>
          <w:spacing w:val="-8"/>
        </w:rPr>
        <w:t xml:space="preserve"> </w:t>
      </w:r>
      <w:r w:rsidR="002426F6" w:rsidRPr="000777AE">
        <w:rPr>
          <w:rFonts w:ascii="Century Gothic" w:hAnsi="Century Gothic" w:cs="Arial"/>
        </w:rPr>
        <w:t>by</w:t>
      </w:r>
      <w:r w:rsidR="002426F6" w:rsidRPr="000777AE">
        <w:rPr>
          <w:rFonts w:ascii="Century Gothic" w:hAnsi="Century Gothic" w:cs="Arial"/>
          <w:spacing w:val="-9"/>
        </w:rPr>
        <w:t xml:space="preserve"> </w:t>
      </w:r>
      <w:r w:rsidRPr="000777AE">
        <w:rPr>
          <w:rFonts w:ascii="Century Gothic" w:hAnsi="Century Gothic" w:cs="Arial"/>
          <w:spacing w:val="-9"/>
        </w:rPr>
        <w:t xml:space="preserve">an </w:t>
      </w:r>
      <w:r w:rsidR="00576B1A" w:rsidRPr="000777AE">
        <w:rPr>
          <w:rFonts w:ascii="Century Gothic" w:hAnsi="Century Gothic" w:cs="Arial"/>
          <w:spacing w:val="-9"/>
        </w:rPr>
        <w:t xml:space="preserve">authorised </w:t>
      </w:r>
      <w:r w:rsidR="002426F6" w:rsidRPr="000777AE">
        <w:rPr>
          <w:rFonts w:ascii="Century Gothic" w:hAnsi="Century Gothic" w:cs="Arial"/>
        </w:rPr>
        <w:t>employee</w:t>
      </w:r>
      <w:r w:rsidR="002426F6" w:rsidRPr="000777AE">
        <w:rPr>
          <w:rFonts w:ascii="Century Gothic" w:hAnsi="Century Gothic" w:cs="Arial"/>
          <w:spacing w:val="-8"/>
        </w:rPr>
        <w:t xml:space="preserve"> </w:t>
      </w:r>
      <w:r w:rsidR="002E26C9" w:rsidRPr="000777AE">
        <w:rPr>
          <w:rFonts w:ascii="Century Gothic" w:hAnsi="Century Gothic" w:cs="Arial"/>
          <w:spacing w:val="-8"/>
        </w:rPr>
        <w:t xml:space="preserve">or Member </w:t>
      </w:r>
      <w:r w:rsidR="00AB4378" w:rsidRPr="000777AE">
        <w:rPr>
          <w:rFonts w:ascii="Century Gothic" w:hAnsi="Century Gothic" w:cs="Arial"/>
          <w:spacing w:val="-8"/>
        </w:rPr>
        <w:t>of the ICT Department.</w:t>
      </w:r>
      <w:r w:rsidR="002426F6" w:rsidRPr="000777AE">
        <w:rPr>
          <w:rFonts w:ascii="Century Gothic" w:hAnsi="Century Gothic" w:cs="Arial"/>
        </w:rPr>
        <w:t xml:space="preserve"> This applies equally to </w:t>
      </w:r>
      <w:r w:rsidR="0011301B" w:rsidRPr="000777AE">
        <w:rPr>
          <w:rFonts w:ascii="Century Gothic" w:hAnsi="Century Gothic" w:cs="Arial"/>
        </w:rPr>
        <w:t>application</w:t>
      </w:r>
      <w:r w:rsidR="002426F6" w:rsidRPr="000777AE">
        <w:rPr>
          <w:rFonts w:ascii="Century Gothic" w:hAnsi="Century Gothic" w:cs="Arial"/>
        </w:rPr>
        <w:t xml:space="preserve"> upgrades, as well as new</w:t>
      </w:r>
      <w:r w:rsidR="002426F6" w:rsidRPr="000777AE">
        <w:rPr>
          <w:rFonts w:ascii="Century Gothic" w:hAnsi="Century Gothic" w:cs="Arial"/>
          <w:spacing w:val="-12"/>
        </w:rPr>
        <w:t xml:space="preserve"> </w:t>
      </w:r>
      <w:r w:rsidR="0011301B" w:rsidRPr="000777AE">
        <w:rPr>
          <w:rFonts w:ascii="Century Gothic" w:hAnsi="Century Gothic" w:cs="Arial"/>
        </w:rPr>
        <w:t>applications</w:t>
      </w:r>
      <w:r w:rsidR="002426F6" w:rsidRPr="000777AE">
        <w:rPr>
          <w:rFonts w:ascii="Century Gothic" w:hAnsi="Century Gothic" w:cs="Arial"/>
        </w:rPr>
        <w:t>. There are systems in place to restrict the installation of any new software</w:t>
      </w:r>
      <w:r w:rsidR="00773A95" w:rsidRPr="000777AE">
        <w:rPr>
          <w:rFonts w:ascii="Century Gothic" w:hAnsi="Century Gothic" w:cs="Arial"/>
        </w:rPr>
        <w:t xml:space="preserve">, and only authorised </w:t>
      </w:r>
      <w:r w:rsidR="00F04CD0" w:rsidRPr="000777AE">
        <w:rPr>
          <w:rFonts w:ascii="Century Gothic" w:hAnsi="Century Gothic" w:cs="Arial"/>
        </w:rPr>
        <w:t xml:space="preserve">ICT department members </w:t>
      </w:r>
      <w:r w:rsidR="00AA71C4" w:rsidRPr="000777AE">
        <w:rPr>
          <w:rFonts w:ascii="Century Gothic" w:hAnsi="Century Gothic" w:cs="Arial"/>
        </w:rPr>
        <w:t xml:space="preserve">or employees </w:t>
      </w:r>
      <w:r w:rsidR="00773A95" w:rsidRPr="000777AE">
        <w:rPr>
          <w:rFonts w:ascii="Century Gothic" w:hAnsi="Century Gothic" w:cs="Arial"/>
        </w:rPr>
        <w:t xml:space="preserve">can install software </w:t>
      </w:r>
      <w:r w:rsidR="00F04CD0" w:rsidRPr="000777AE">
        <w:rPr>
          <w:rFonts w:ascii="Century Gothic" w:hAnsi="Century Gothic" w:cs="Arial"/>
        </w:rPr>
        <w:t>on Erith Group assets</w:t>
      </w:r>
      <w:r w:rsidR="0086157A" w:rsidRPr="000777AE">
        <w:rPr>
          <w:rFonts w:ascii="Century Gothic" w:hAnsi="Century Gothic" w:cs="Arial"/>
        </w:rPr>
        <w:t xml:space="preserve">, all other Erith Group </w:t>
      </w:r>
      <w:r w:rsidR="00BA454A" w:rsidRPr="000777AE">
        <w:rPr>
          <w:rFonts w:ascii="Century Gothic" w:hAnsi="Century Gothic" w:cs="Arial"/>
        </w:rPr>
        <w:t xml:space="preserve">employees do not have the rights to install </w:t>
      </w:r>
      <w:r w:rsidR="005E1CEF" w:rsidRPr="000777AE">
        <w:rPr>
          <w:rFonts w:ascii="Century Gothic" w:hAnsi="Century Gothic" w:cs="Arial"/>
        </w:rPr>
        <w:t xml:space="preserve">software as per the local security settings on </w:t>
      </w:r>
      <w:r w:rsidR="00605B97" w:rsidRPr="000777AE">
        <w:rPr>
          <w:rFonts w:ascii="Century Gothic" w:hAnsi="Century Gothic" w:cs="Arial"/>
        </w:rPr>
        <w:t xml:space="preserve">all </w:t>
      </w:r>
      <w:r w:rsidR="003579A4" w:rsidRPr="000777AE">
        <w:rPr>
          <w:rFonts w:ascii="Century Gothic" w:hAnsi="Century Gothic" w:cs="Arial"/>
        </w:rPr>
        <w:t>Erith Group computers.</w:t>
      </w:r>
      <w:r w:rsidR="00F04CD0" w:rsidRPr="000777AE">
        <w:rPr>
          <w:rFonts w:ascii="Century Gothic" w:hAnsi="Century Gothic" w:cs="Arial"/>
        </w:rPr>
        <w:t xml:space="preserve"> </w:t>
      </w:r>
      <w:r w:rsidR="003579A4" w:rsidRPr="000777AE">
        <w:rPr>
          <w:rFonts w:ascii="Century Gothic" w:hAnsi="Century Gothic" w:cs="Arial"/>
        </w:rPr>
        <w:t xml:space="preserve"> </w:t>
      </w:r>
      <w:r w:rsidR="00D078CE" w:rsidRPr="000777AE">
        <w:rPr>
          <w:rFonts w:ascii="Century Gothic" w:hAnsi="Century Gothic" w:cs="Arial"/>
        </w:rPr>
        <w:t xml:space="preserve">Software </w:t>
      </w:r>
      <w:r w:rsidR="003579A4" w:rsidRPr="000777AE">
        <w:rPr>
          <w:rFonts w:ascii="Century Gothic" w:hAnsi="Century Gothic" w:cs="Arial"/>
        </w:rPr>
        <w:t xml:space="preserve">installation </w:t>
      </w:r>
      <w:r w:rsidR="00D078CE" w:rsidRPr="000777AE">
        <w:rPr>
          <w:rFonts w:ascii="Century Gothic" w:hAnsi="Century Gothic" w:cs="Arial"/>
        </w:rPr>
        <w:t>requests should be sent to the helpdesk</w:t>
      </w:r>
      <w:r w:rsidR="00031DB4" w:rsidRPr="000777AE">
        <w:rPr>
          <w:rFonts w:ascii="Century Gothic" w:hAnsi="Century Gothic" w:cs="Arial"/>
        </w:rPr>
        <w:t xml:space="preserve"> where they will be </w:t>
      </w:r>
      <w:r w:rsidR="003579A4" w:rsidRPr="000777AE">
        <w:rPr>
          <w:rFonts w:ascii="Century Gothic" w:hAnsi="Century Gothic" w:cs="Arial"/>
        </w:rPr>
        <w:t xml:space="preserve">reviewed and </w:t>
      </w:r>
      <w:r w:rsidR="00031DB4" w:rsidRPr="000777AE">
        <w:rPr>
          <w:rFonts w:ascii="Century Gothic" w:hAnsi="Century Gothic" w:cs="Arial"/>
        </w:rPr>
        <w:t xml:space="preserve">acted </w:t>
      </w:r>
      <w:r w:rsidR="0011301B" w:rsidRPr="000777AE">
        <w:rPr>
          <w:rFonts w:ascii="Century Gothic" w:hAnsi="Century Gothic" w:cs="Arial"/>
        </w:rPr>
        <w:t>up</w:t>
      </w:r>
      <w:r w:rsidR="00031DB4" w:rsidRPr="000777AE">
        <w:rPr>
          <w:rFonts w:ascii="Century Gothic" w:hAnsi="Century Gothic" w:cs="Arial"/>
        </w:rPr>
        <w:t>on</w:t>
      </w:r>
      <w:r w:rsidR="003F513D" w:rsidRPr="000777AE">
        <w:rPr>
          <w:rFonts w:ascii="Century Gothic" w:hAnsi="Century Gothic" w:cs="Arial"/>
        </w:rPr>
        <w:t xml:space="preserve"> if approved</w:t>
      </w:r>
      <w:r w:rsidR="00031DB4" w:rsidRPr="000777AE">
        <w:rPr>
          <w:rFonts w:ascii="Century Gothic" w:hAnsi="Century Gothic" w:cs="Arial"/>
        </w:rPr>
        <w:t xml:space="preserve">. If a purchase is required, the cost will </w:t>
      </w:r>
      <w:r w:rsidR="0011301B" w:rsidRPr="000777AE">
        <w:rPr>
          <w:rFonts w:ascii="Century Gothic" w:hAnsi="Century Gothic" w:cs="Arial"/>
        </w:rPr>
        <w:t xml:space="preserve">require authorisation </w:t>
      </w:r>
      <w:r w:rsidR="00605B97" w:rsidRPr="000777AE">
        <w:rPr>
          <w:rFonts w:ascii="Century Gothic" w:hAnsi="Century Gothic" w:cs="Arial"/>
        </w:rPr>
        <w:t>from</w:t>
      </w:r>
      <w:r w:rsidR="00031DB4" w:rsidRPr="000777AE">
        <w:rPr>
          <w:rFonts w:ascii="Century Gothic" w:hAnsi="Century Gothic" w:cs="Arial"/>
        </w:rPr>
        <w:t xml:space="preserve"> the Operations Director responsible for the area of the business within which </w:t>
      </w:r>
      <w:r w:rsidR="0011301B" w:rsidRPr="000777AE">
        <w:rPr>
          <w:rFonts w:ascii="Century Gothic" w:hAnsi="Century Gothic" w:cs="Arial"/>
        </w:rPr>
        <w:t>the requester works.</w:t>
      </w:r>
      <w:r w:rsidR="001F5B37" w:rsidRPr="000777AE">
        <w:rPr>
          <w:rFonts w:ascii="Century Gothic" w:hAnsi="Century Gothic" w:cs="Arial"/>
        </w:rPr>
        <w:t xml:space="preserve">  Audits and </w:t>
      </w:r>
      <w:r w:rsidR="00605B97" w:rsidRPr="000777AE">
        <w:rPr>
          <w:rFonts w:ascii="Century Gothic" w:hAnsi="Century Gothic" w:cs="Arial"/>
        </w:rPr>
        <w:t>n</w:t>
      </w:r>
      <w:r w:rsidR="001F5B37" w:rsidRPr="000777AE">
        <w:rPr>
          <w:rFonts w:ascii="Century Gothic" w:hAnsi="Century Gothic" w:cs="Arial"/>
        </w:rPr>
        <w:t>etwork scans will be per</w:t>
      </w:r>
      <w:r w:rsidR="0023064A" w:rsidRPr="000777AE">
        <w:rPr>
          <w:rFonts w:ascii="Century Gothic" w:hAnsi="Century Gothic" w:cs="Arial"/>
        </w:rPr>
        <w:t>formed on the network a</w:t>
      </w:r>
      <w:r w:rsidR="00605B97" w:rsidRPr="000777AE">
        <w:rPr>
          <w:rFonts w:ascii="Century Gothic" w:hAnsi="Century Gothic" w:cs="Arial"/>
        </w:rPr>
        <w:t>t</w:t>
      </w:r>
      <w:r w:rsidR="0023064A" w:rsidRPr="000777AE">
        <w:rPr>
          <w:rFonts w:ascii="Century Gothic" w:hAnsi="Century Gothic" w:cs="Arial"/>
        </w:rPr>
        <w:t xml:space="preserve"> regular intervals </w:t>
      </w:r>
      <w:r w:rsidR="00E826F8" w:rsidRPr="000777AE">
        <w:rPr>
          <w:rFonts w:ascii="Century Gothic" w:hAnsi="Century Gothic" w:cs="Arial"/>
        </w:rPr>
        <w:t>these are all logged</w:t>
      </w:r>
      <w:r w:rsidR="00653D69" w:rsidRPr="000777AE">
        <w:rPr>
          <w:rFonts w:ascii="Century Gothic" w:hAnsi="Century Gothic" w:cs="Arial"/>
        </w:rPr>
        <w:t xml:space="preserve"> within the ICT department, ICT Management channel.</w:t>
      </w:r>
    </w:p>
    <w:p w14:paraId="31523570" w14:textId="77777777" w:rsidR="00576B1A" w:rsidRPr="000777AE" w:rsidRDefault="00576B1A">
      <w:pPr>
        <w:jc w:val="both"/>
        <w:rPr>
          <w:rFonts w:ascii="Century Gothic" w:hAnsi="Century Gothic" w:cs="Arial"/>
        </w:rPr>
      </w:pPr>
    </w:p>
    <w:p w14:paraId="36C47CB3" w14:textId="6D4A8CD7" w:rsidR="00576B1A" w:rsidRPr="000777AE" w:rsidRDefault="00576B1A">
      <w:pPr>
        <w:jc w:val="both"/>
        <w:rPr>
          <w:rFonts w:ascii="Century Gothic" w:hAnsi="Century Gothic" w:cs="Arial"/>
        </w:rPr>
      </w:pPr>
      <w:r w:rsidRPr="000777AE">
        <w:rPr>
          <w:rFonts w:ascii="Century Gothic" w:hAnsi="Century Gothic" w:cs="Arial"/>
        </w:rPr>
        <w:t>Any damage or problems caused to the Erith Group by installation of personal, third party software/unauthorised upgrades and use of personal unauthorised software, may result in the individual being subject to disciplinary action.</w:t>
      </w:r>
    </w:p>
    <w:p w14:paraId="6009FAFB" w14:textId="77777777" w:rsidR="007F366C" w:rsidRPr="000777AE" w:rsidRDefault="007F366C">
      <w:pPr>
        <w:jc w:val="both"/>
        <w:rPr>
          <w:rFonts w:ascii="Century Gothic" w:hAnsi="Century Gothic" w:cs="Arial"/>
        </w:rPr>
      </w:pPr>
    </w:p>
    <w:p w14:paraId="730AA1AC" w14:textId="77777777" w:rsidR="007F366C" w:rsidRPr="000777AE" w:rsidRDefault="007F366C">
      <w:pPr>
        <w:jc w:val="both"/>
        <w:rPr>
          <w:rFonts w:ascii="Century Gothic" w:hAnsi="Century Gothic" w:cs="Arial"/>
        </w:rPr>
      </w:pPr>
      <w:r w:rsidRPr="000777AE">
        <w:rPr>
          <w:rFonts w:ascii="Century Gothic" w:hAnsi="Century Gothic" w:cs="Arial"/>
        </w:rPr>
        <w:t>Employees will use only appropriately licenced web-based or cloud-based applications and any such use will be monitored by the ICT Department to ensure legislative compliance.</w:t>
      </w:r>
    </w:p>
    <w:p w14:paraId="055AC2BD" w14:textId="77777777" w:rsidR="007F366C" w:rsidRPr="000777AE" w:rsidRDefault="007F366C">
      <w:pPr>
        <w:jc w:val="both"/>
        <w:rPr>
          <w:rFonts w:ascii="Century Gothic" w:hAnsi="Century Gothic" w:cs="Arial"/>
        </w:rPr>
      </w:pPr>
    </w:p>
    <w:p w14:paraId="0A39FA1F" w14:textId="7DAAE5F4" w:rsidR="00050A88" w:rsidRPr="000777AE" w:rsidRDefault="007F366C">
      <w:pPr>
        <w:jc w:val="both"/>
        <w:rPr>
          <w:rFonts w:ascii="Century Gothic" w:hAnsi="Century Gothic" w:cs="Arial"/>
        </w:rPr>
      </w:pPr>
      <w:r w:rsidRPr="000777AE">
        <w:rPr>
          <w:rFonts w:ascii="Century Gothic" w:hAnsi="Century Gothic" w:cs="Arial"/>
        </w:rPr>
        <w:t xml:space="preserve">Third Party providers must liaise with the ICT Department prior to installing or upgrading any </w:t>
      </w:r>
      <w:r w:rsidR="00D6255C" w:rsidRPr="000777AE">
        <w:rPr>
          <w:rFonts w:ascii="Century Gothic" w:hAnsi="Century Gothic" w:cs="Arial"/>
        </w:rPr>
        <w:t>information</w:t>
      </w:r>
      <w:r w:rsidR="00DB7051" w:rsidRPr="000777AE">
        <w:rPr>
          <w:rFonts w:ascii="Century Gothic" w:hAnsi="Century Gothic" w:cs="Arial"/>
        </w:rPr>
        <w:t>/operational</w:t>
      </w:r>
      <w:r w:rsidR="00D6255C" w:rsidRPr="000777AE">
        <w:rPr>
          <w:rFonts w:ascii="Century Gothic" w:hAnsi="Century Gothic" w:cs="Arial"/>
        </w:rPr>
        <w:t xml:space="preserve"> </w:t>
      </w:r>
      <w:r w:rsidRPr="000777AE">
        <w:rPr>
          <w:rFonts w:ascii="Century Gothic" w:hAnsi="Century Gothic" w:cs="Arial"/>
        </w:rPr>
        <w:t>system.</w:t>
      </w:r>
      <w:r w:rsidR="00643F8F" w:rsidRPr="000777AE">
        <w:rPr>
          <w:rFonts w:ascii="Century Gothic" w:hAnsi="Century Gothic" w:cs="Arial"/>
        </w:rPr>
        <w:t xml:space="preserve"> Only approved </w:t>
      </w:r>
      <w:r w:rsidR="00E032BF" w:rsidRPr="000777AE">
        <w:rPr>
          <w:rFonts w:ascii="Century Gothic" w:hAnsi="Century Gothic" w:cs="Arial"/>
        </w:rPr>
        <w:t>vendors will be granted access</w:t>
      </w:r>
      <w:r w:rsidR="000D7401" w:rsidRPr="000777AE">
        <w:rPr>
          <w:rFonts w:ascii="Century Gothic" w:hAnsi="Century Gothic" w:cs="Arial"/>
        </w:rPr>
        <w:t xml:space="preserve"> to make changes</w:t>
      </w:r>
      <w:r w:rsidR="00F055B1" w:rsidRPr="000777AE">
        <w:rPr>
          <w:rFonts w:ascii="Century Gothic" w:hAnsi="Century Gothic" w:cs="Arial"/>
        </w:rPr>
        <w:t xml:space="preserve"> and </w:t>
      </w:r>
      <w:r w:rsidR="004E71D6" w:rsidRPr="000777AE">
        <w:rPr>
          <w:rFonts w:ascii="Century Gothic" w:hAnsi="Century Gothic" w:cs="Arial"/>
        </w:rPr>
        <w:t xml:space="preserve">form 14.2.1.1 Privacy Impact Assessment must be completed following </w:t>
      </w:r>
      <w:r w:rsidR="00BF5494" w:rsidRPr="000777AE">
        <w:rPr>
          <w:rFonts w:ascii="Century Gothic" w:hAnsi="Century Gothic" w:cs="Arial"/>
        </w:rPr>
        <w:t>the</w:t>
      </w:r>
      <w:r w:rsidR="00F63C99" w:rsidRPr="000777AE">
        <w:rPr>
          <w:rFonts w:ascii="Century Gothic" w:hAnsi="Century Gothic" w:cs="Arial"/>
        </w:rPr>
        <w:t xml:space="preserve"> Third</w:t>
      </w:r>
      <w:r w:rsidR="00165EFF" w:rsidRPr="000777AE">
        <w:rPr>
          <w:rFonts w:ascii="Century Gothic" w:hAnsi="Century Gothic" w:cs="Arial"/>
        </w:rPr>
        <w:t>-</w:t>
      </w:r>
      <w:r w:rsidR="00F63C99" w:rsidRPr="000777AE">
        <w:rPr>
          <w:rFonts w:ascii="Century Gothic" w:hAnsi="Century Gothic" w:cs="Arial"/>
        </w:rPr>
        <w:t>Party Provider</w:t>
      </w:r>
      <w:r w:rsidR="00A859BE" w:rsidRPr="000777AE">
        <w:rPr>
          <w:rFonts w:ascii="Century Gothic" w:hAnsi="Century Gothic" w:cs="Arial"/>
        </w:rPr>
        <w:t xml:space="preserve">’s </w:t>
      </w:r>
      <w:r w:rsidR="003F01BC" w:rsidRPr="000777AE">
        <w:rPr>
          <w:rFonts w:ascii="Century Gothic" w:hAnsi="Century Gothic" w:cs="Arial"/>
        </w:rPr>
        <w:t xml:space="preserve">acceptance of </w:t>
      </w:r>
      <w:r w:rsidR="00D14858" w:rsidRPr="000777AE">
        <w:rPr>
          <w:rFonts w:ascii="Century Gothic" w:hAnsi="Century Gothic" w:cs="Arial"/>
        </w:rPr>
        <w:t>the Erith Group’s mutual</w:t>
      </w:r>
      <w:r w:rsidR="003F01BC" w:rsidRPr="000777AE">
        <w:rPr>
          <w:rFonts w:ascii="Century Gothic" w:hAnsi="Century Gothic" w:cs="Arial"/>
        </w:rPr>
        <w:t xml:space="preserve"> Non-Disclosure Agreement</w:t>
      </w:r>
      <w:r w:rsidR="00D14858" w:rsidRPr="000777AE">
        <w:rPr>
          <w:rFonts w:ascii="Century Gothic" w:hAnsi="Century Gothic" w:cs="Arial"/>
        </w:rPr>
        <w:t>.</w:t>
      </w:r>
      <w:r w:rsidR="00905580" w:rsidRPr="000777AE">
        <w:rPr>
          <w:rFonts w:ascii="Century Gothic" w:hAnsi="Century Gothic" w:cs="Arial"/>
        </w:rPr>
        <w:t xml:space="preserve">  All </w:t>
      </w:r>
      <w:r w:rsidR="002016A1" w:rsidRPr="000777AE">
        <w:rPr>
          <w:rFonts w:ascii="Century Gothic" w:hAnsi="Century Gothic" w:cs="Arial"/>
        </w:rPr>
        <w:t>i</w:t>
      </w:r>
      <w:r w:rsidR="00905580" w:rsidRPr="000777AE">
        <w:rPr>
          <w:rFonts w:ascii="Century Gothic" w:hAnsi="Century Gothic" w:cs="Arial"/>
        </w:rPr>
        <w:t>nternal changes</w:t>
      </w:r>
      <w:r w:rsidR="009751B0" w:rsidRPr="000777AE">
        <w:rPr>
          <w:rFonts w:ascii="Century Gothic" w:hAnsi="Century Gothic" w:cs="Arial"/>
        </w:rPr>
        <w:t>/installations</w:t>
      </w:r>
      <w:r w:rsidR="00905580" w:rsidRPr="000777AE">
        <w:rPr>
          <w:rFonts w:ascii="Century Gothic" w:hAnsi="Century Gothic" w:cs="Arial"/>
        </w:rPr>
        <w:t xml:space="preserve"> to information/operational system will have to </w:t>
      </w:r>
      <w:r w:rsidR="002016A1" w:rsidRPr="000777AE">
        <w:rPr>
          <w:rFonts w:ascii="Century Gothic" w:hAnsi="Century Gothic" w:cs="Arial"/>
        </w:rPr>
        <w:t xml:space="preserve">be approved </w:t>
      </w:r>
      <w:r w:rsidR="00F353AE" w:rsidRPr="000777AE">
        <w:rPr>
          <w:rFonts w:ascii="Century Gothic" w:hAnsi="Century Gothic" w:cs="Arial"/>
        </w:rPr>
        <w:t xml:space="preserve">by the ICT Director </w:t>
      </w:r>
      <w:r w:rsidR="002016A1" w:rsidRPr="000777AE">
        <w:rPr>
          <w:rFonts w:ascii="Century Gothic" w:hAnsi="Century Gothic" w:cs="Arial"/>
        </w:rPr>
        <w:t xml:space="preserve">via </w:t>
      </w:r>
      <w:r w:rsidR="00F353AE" w:rsidRPr="000777AE">
        <w:rPr>
          <w:rFonts w:ascii="Century Gothic" w:hAnsi="Century Gothic" w:cs="Arial"/>
        </w:rPr>
        <w:t>a</w:t>
      </w:r>
      <w:r w:rsidR="002016A1" w:rsidRPr="000777AE">
        <w:rPr>
          <w:rFonts w:ascii="Century Gothic" w:hAnsi="Century Gothic" w:cs="Arial"/>
        </w:rPr>
        <w:t xml:space="preserve"> helpdesk </w:t>
      </w:r>
      <w:r w:rsidR="00F353AE" w:rsidRPr="000777AE">
        <w:rPr>
          <w:rFonts w:ascii="Century Gothic" w:hAnsi="Century Gothic" w:cs="Arial"/>
        </w:rPr>
        <w:t xml:space="preserve">change request.  </w:t>
      </w:r>
      <w:r w:rsidR="00F25B49" w:rsidRPr="000777AE">
        <w:rPr>
          <w:rFonts w:ascii="Century Gothic" w:hAnsi="Century Gothic" w:cs="Arial"/>
        </w:rPr>
        <w:t xml:space="preserve">The change request will have a </w:t>
      </w:r>
      <w:r w:rsidR="002016A1" w:rsidRPr="000777AE">
        <w:rPr>
          <w:rFonts w:ascii="Century Gothic" w:hAnsi="Century Gothic" w:cs="Arial"/>
        </w:rPr>
        <w:t>plan of action with a rol</w:t>
      </w:r>
      <w:r w:rsidR="0C31EEFD" w:rsidRPr="000777AE">
        <w:rPr>
          <w:rFonts w:ascii="Century Gothic" w:hAnsi="Century Gothic" w:cs="Arial"/>
        </w:rPr>
        <w:t>l</w:t>
      </w:r>
      <w:r w:rsidR="002016A1" w:rsidRPr="000777AE">
        <w:rPr>
          <w:rFonts w:ascii="Century Gothic" w:hAnsi="Century Gothic" w:cs="Arial"/>
        </w:rPr>
        <w:t xml:space="preserve">back procedure </w:t>
      </w:r>
      <w:r w:rsidR="002828FC" w:rsidRPr="000777AE">
        <w:rPr>
          <w:rFonts w:ascii="Century Gothic" w:hAnsi="Century Gothic" w:cs="Arial"/>
        </w:rPr>
        <w:t xml:space="preserve">added to the </w:t>
      </w:r>
      <w:r w:rsidR="00F25B49" w:rsidRPr="000777AE">
        <w:rPr>
          <w:rFonts w:ascii="Century Gothic" w:hAnsi="Century Gothic" w:cs="Arial"/>
        </w:rPr>
        <w:t>request</w:t>
      </w:r>
      <w:r w:rsidR="002828FC" w:rsidRPr="000777AE">
        <w:rPr>
          <w:rFonts w:ascii="Century Gothic" w:hAnsi="Century Gothic" w:cs="Arial"/>
        </w:rPr>
        <w:t xml:space="preserve"> before the changes can be made.</w:t>
      </w:r>
      <w:r w:rsidR="00F25B49" w:rsidRPr="000777AE">
        <w:rPr>
          <w:rFonts w:ascii="Century Gothic" w:hAnsi="Century Gothic" w:cs="Arial"/>
        </w:rPr>
        <w:t xml:space="preserve">  The change</w:t>
      </w:r>
      <w:r w:rsidR="009751B0" w:rsidRPr="000777AE">
        <w:rPr>
          <w:rFonts w:ascii="Century Gothic" w:hAnsi="Century Gothic" w:cs="Arial"/>
        </w:rPr>
        <w:t>/installation</w:t>
      </w:r>
      <w:r w:rsidR="00F25B49" w:rsidRPr="000777AE">
        <w:rPr>
          <w:rFonts w:ascii="Century Gothic" w:hAnsi="Century Gothic" w:cs="Arial"/>
        </w:rPr>
        <w:t xml:space="preserve"> </w:t>
      </w:r>
      <w:r w:rsidR="009751B0" w:rsidRPr="000777AE">
        <w:rPr>
          <w:rFonts w:ascii="Century Gothic" w:hAnsi="Century Gothic" w:cs="Arial"/>
        </w:rPr>
        <w:t>can then</w:t>
      </w:r>
      <w:r w:rsidR="002828FC" w:rsidRPr="000777AE">
        <w:rPr>
          <w:rFonts w:ascii="Century Gothic" w:hAnsi="Century Gothic" w:cs="Arial"/>
        </w:rPr>
        <w:t xml:space="preserve"> </w:t>
      </w:r>
      <w:r w:rsidR="009751B0" w:rsidRPr="000777AE">
        <w:rPr>
          <w:rFonts w:ascii="Century Gothic" w:hAnsi="Century Gothic" w:cs="Arial"/>
        </w:rPr>
        <w:t xml:space="preserve">be performed by an authorised member </w:t>
      </w:r>
      <w:r w:rsidR="006010AE" w:rsidRPr="000777AE">
        <w:rPr>
          <w:rFonts w:ascii="Century Gothic" w:hAnsi="Century Gothic" w:cs="Arial"/>
        </w:rPr>
        <w:t xml:space="preserve">of the ICT </w:t>
      </w:r>
      <w:r w:rsidR="00864015" w:rsidRPr="000777AE">
        <w:rPr>
          <w:rFonts w:ascii="Century Gothic" w:hAnsi="Century Gothic" w:cs="Arial"/>
        </w:rPr>
        <w:t xml:space="preserve">team, once the change request has been authorised. </w:t>
      </w:r>
    </w:p>
    <w:p w14:paraId="3100C830" w14:textId="4AE259BA" w:rsidR="001C52B4" w:rsidRPr="000777AE" w:rsidRDefault="001C52B4" w:rsidP="001C52B4">
      <w:pPr>
        <w:pStyle w:val="TableParagraph"/>
        <w:spacing w:line="255" w:lineRule="exact"/>
        <w:ind w:left="0"/>
        <w:jc w:val="both"/>
        <w:rPr>
          <w:rFonts w:ascii="Century Gothic" w:hAnsi="Century Gothic" w:cs="Arial"/>
        </w:rPr>
      </w:pPr>
      <w:r w:rsidRPr="000777AE">
        <w:rPr>
          <w:rFonts w:ascii="Century Gothic" w:hAnsi="Century Gothic" w:cs="Arial"/>
        </w:rPr>
        <w:t>No Third</w:t>
      </w:r>
      <w:r w:rsidR="00165EFF" w:rsidRPr="000777AE">
        <w:rPr>
          <w:rFonts w:ascii="Century Gothic" w:hAnsi="Century Gothic" w:cs="Arial"/>
        </w:rPr>
        <w:t>-</w:t>
      </w:r>
      <w:r w:rsidRPr="000777AE">
        <w:rPr>
          <w:rFonts w:ascii="Century Gothic" w:hAnsi="Century Gothic" w:cs="Arial"/>
        </w:rPr>
        <w:t xml:space="preserve">Party equipment maybe plugged into the Erith Group’s network </w:t>
      </w:r>
      <w:r w:rsidR="000E29BE" w:rsidRPr="000777AE">
        <w:rPr>
          <w:rFonts w:ascii="Century Gothic" w:hAnsi="Century Gothic" w:cs="Arial"/>
        </w:rPr>
        <w:t>or</w:t>
      </w:r>
      <w:r w:rsidRPr="000777AE">
        <w:rPr>
          <w:rFonts w:ascii="Century Gothic" w:hAnsi="Century Gothic" w:cs="Arial"/>
        </w:rPr>
        <w:t xml:space="preserve"> computer systems without prior written permission from the ICT Department.</w:t>
      </w:r>
    </w:p>
    <w:p w14:paraId="5D3056C1" w14:textId="77777777" w:rsidR="00050A88" w:rsidRPr="000777AE" w:rsidRDefault="00050A88">
      <w:pPr>
        <w:jc w:val="both"/>
        <w:rPr>
          <w:rFonts w:ascii="Century Gothic" w:hAnsi="Century Gothic" w:cs="Arial"/>
        </w:rPr>
      </w:pPr>
    </w:p>
    <w:p w14:paraId="601723E7" w14:textId="6BFC723F" w:rsidR="007F366C" w:rsidRPr="000777AE" w:rsidRDefault="002B22DE">
      <w:pPr>
        <w:jc w:val="both"/>
        <w:rPr>
          <w:rFonts w:ascii="Century Gothic" w:hAnsi="Century Gothic" w:cs="Arial"/>
          <w:color w:val="548DD4" w:themeColor="text2" w:themeTint="99"/>
        </w:rPr>
      </w:pPr>
      <w:r w:rsidRPr="000777AE">
        <w:rPr>
          <w:rFonts w:ascii="Century Gothic" w:hAnsi="Century Gothic" w:cs="Arial"/>
          <w:color w:val="548DD4" w:themeColor="text2" w:themeTint="99"/>
        </w:rPr>
        <w:t>6.</w:t>
      </w:r>
      <w:r w:rsidR="00A83C20" w:rsidRPr="000777AE">
        <w:rPr>
          <w:rFonts w:ascii="Century Gothic" w:hAnsi="Century Gothic" w:cs="Arial"/>
          <w:color w:val="548DD4" w:themeColor="text2" w:themeTint="99"/>
        </w:rPr>
        <w:t>0</w:t>
      </w:r>
      <w:r w:rsidRPr="000777AE">
        <w:rPr>
          <w:rFonts w:ascii="Century Gothic" w:hAnsi="Century Gothic" w:cs="Arial"/>
          <w:color w:val="548DD4" w:themeColor="text2" w:themeTint="99"/>
        </w:rPr>
        <w:t>5 Protection against Viruses, Trojans</w:t>
      </w:r>
      <w:r w:rsidR="00752A2F" w:rsidRPr="000777AE">
        <w:rPr>
          <w:rFonts w:ascii="Century Gothic" w:hAnsi="Century Gothic" w:cs="Arial"/>
          <w:color w:val="548DD4" w:themeColor="text2" w:themeTint="99"/>
        </w:rPr>
        <w:t xml:space="preserve">, </w:t>
      </w:r>
      <w:r w:rsidR="00332C76" w:rsidRPr="000777AE">
        <w:rPr>
          <w:rFonts w:ascii="Century Gothic" w:hAnsi="Century Gothic" w:cs="Arial"/>
          <w:color w:val="548DD4" w:themeColor="text2" w:themeTint="99"/>
        </w:rPr>
        <w:t>Phishing</w:t>
      </w:r>
      <w:r w:rsidR="00752A2F" w:rsidRPr="000777AE">
        <w:rPr>
          <w:rFonts w:ascii="Century Gothic" w:hAnsi="Century Gothic" w:cs="Arial"/>
          <w:color w:val="548DD4" w:themeColor="text2" w:themeTint="99"/>
        </w:rPr>
        <w:t xml:space="preserve"> </w:t>
      </w:r>
      <w:r w:rsidR="00F35A47" w:rsidRPr="000777AE">
        <w:rPr>
          <w:rFonts w:ascii="Century Gothic" w:hAnsi="Century Gothic" w:cs="Arial"/>
          <w:color w:val="548DD4" w:themeColor="text2" w:themeTint="99"/>
        </w:rPr>
        <w:t xml:space="preserve">Emails, </w:t>
      </w:r>
      <w:r w:rsidR="00942D12" w:rsidRPr="000777AE">
        <w:rPr>
          <w:rFonts w:ascii="Century Gothic" w:hAnsi="Century Gothic" w:cs="Arial"/>
          <w:color w:val="548DD4" w:themeColor="text2" w:themeTint="99"/>
        </w:rPr>
        <w:t xml:space="preserve">Network Security incidents </w:t>
      </w:r>
      <w:r w:rsidR="00B92EE1" w:rsidRPr="000777AE">
        <w:rPr>
          <w:rFonts w:ascii="Century Gothic" w:hAnsi="Century Gothic" w:cs="Arial"/>
          <w:color w:val="548DD4" w:themeColor="text2" w:themeTint="99"/>
        </w:rPr>
        <w:t>and any other Malware</w:t>
      </w:r>
    </w:p>
    <w:p w14:paraId="2ACBBD62" w14:textId="77777777" w:rsidR="00B92EE1" w:rsidRPr="000777AE" w:rsidRDefault="00B92EE1">
      <w:pPr>
        <w:jc w:val="both"/>
        <w:rPr>
          <w:rFonts w:ascii="Century Gothic" w:hAnsi="Century Gothic" w:cs="Arial"/>
        </w:rPr>
      </w:pPr>
    </w:p>
    <w:p w14:paraId="54550916" w14:textId="77777777" w:rsidR="00B92EE1" w:rsidRPr="000777AE" w:rsidRDefault="00B92EE1">
      <w:pPr>
        <w:jc w:val="both"/>
        <w:rPr>
          <w:rFonts w:ascii="Century Gothic" w:hAnsi="Century Gothic" w:cs="Arial"/>
        </w:rPr>
      </w:pPr>
      <w:r w:rsidRPr="000777AE">
        <w:rPr>
          <w:rFonts w:ascii="Century Gothic" w:hAnsi="Century Gothic" w:cs="Arial"/>
        </w:rPr>
        <w:t>Any suspected viruses on ICT equipment must be reported to the</w:t>
      </w:r>
      <w:r w:rsidRPr="000777AE">
        <w:rPr>
          <w:rFonts w:ascii="Century Gothic" w:hAnsi="Century Gothic" w:cs="Arial"/>
          <w:spacing w:val="-37"/>
        </w:rPr>
        <w:t xml:space="preserve"> </w:t>
      </w:r>
      <w:r w:rsidRPr="000777AE">
        <w:rPr>
          <w:rFonts w:ascii="Century Gothic" w:hAnsi="Century Gothic" w:cs="Arial"/>
        </w:rPr>
        <w:t>Erith Group’s ICT Department as soon as suspicion is aroused. Continued use of the equipment</w:t>
      </w:r>
      <w:r w:rsidRPr="000777AE">
        <w:rPr>
          <w:rFonts w:ascii="Century Gothic" w:hAnsi="Century Gothic" w:cs="Arial"/>
          <w:spacing w:val="-8"/>
        </w:rPr>
        <w:t xml:space="preserve"> </w:t>
      </w:r>
      <w:r w:rsidRPr="000777AE">
        <w:rPr>
          <w:rFonts w:ascii="Century Gothic" w:hAnsi="Century Gothic" w:cs="Arial"/>
        </w:rPr>
        <w:t>must</w:t>
      </w:r>
      <w:r w:rsidRPr="000777AE">
        <w:rPr>
          <w:rFonts w:ascii="Century Gothic" w:hAnsi="Century Gothic" w:cs="Arial"/>
          <w:spacing w:val="-8"/>
        </w:rPr>
        <w:t xml:space="preserve"> </w:t>
      </w:r>
      <w:r w:rsidRPr="000777AE">
        <w:rPr>
          <w:rFonts w:ascii="Century Gothic" w:hAnsi="Century Gothic" w:cs="Arial"/>
        </w:rPr>
        <w:t>cease</w:t>
      </w:r>
      <w:r w:rsidRPr="000777AE">
        <w:rPr>
          <w:rFonts w:ascii="Century Gothic" w:hAnsi="Century Gothic" w:cs="Arial"/>
          <w:spacing w:val="-8"/>
        </w:rPr>
        <w:t xml:space="preserve"> </w:t>
      </w:r>
      <w:r w:rsidRPr="000777AE">
        <w:rPr>
          <w:rFonts w:ascii="Century Gothic" w:hAnsi="Century Gothic" w:cs="Arial"/>
        </w:rPr>
        <w:t>immediately</w:t>
      </w:r>
      <w:r w:rsidRPr="000777AE">
        <w:rPr>
          <w:rFonts w:ascii="Century Gothic" w:hAnsi="Century Gothic" w:cs="Arial"/>
          <w:spacing w:val="-8"/>
        </w:rPr>
        <w:t xml:space="preserve"> </w:t>
      </w:r>
      <w:r w:rsidRPr="000777AE">
        <w:rPr>
          <w:rFonts w:ascii="Century Gothic" w:hAnsi="Century Gothic" w:cs="Arial"/>
        </w:rPr>
        <w:t>until</w:t>
      </w:r>
      <w:r w:rsidRPr="000777AE">
        <w:rPr>
          <w:rFonts w:ascii="Century Gothic" w:hAnsi="Century Gothic" w:cs="Arial"/>
          <w:spacing w:val="-8"/>
        </w:rPr>
        <w:t xml:space="preserve"> </w:t>
      </w:r>
      <w:r w:rsidRPr="000777AE">
        <w:rPr>
          <w:rFonts w:ascii="Century Gothic" w:hAnsi="Century Gothic" w:cs="Arial"/>
        </w:rPr>
        <w:t>the</w:t>
      </w:r>
      <w:r w:rsidRPr="000777AE">
        <w:rPr>
          <w:rFonts w:ascii="Century Gothic" w:hAnsi="Century Gothic" w:cs="Arial"/>
          <w:spacing w:val="-7"/>
        </w:rPr>
        <w:t xml:space="preserve"> </w:t>
      </w:r>
      <w:r w:rsidRPr="000777AE">
        <w:rPr>
          <w:rFonts w:ascii="Century Gothic" w:hAnsi="Century Gothic" w:cs="Arial"/>
        </w:rPr>
        <w:t>ICT</w:t>
      </w:r>
      <w:r w:rsidRPr="000777AE">
        <w:rPr>
          <w:rFonts w:ascii="Century Gothic" w:hAnsi="Century Gothic" w:cs="Arial"/>
          <w:spacing w:val="-8"/>
        </w:rPr>
        <w:t xml:space="preserve"> </w:t>
      </w:r>
      <w:r w:rsidRPr="000777AE">
        <w:rPr>
          <w:rFonts w:ascii="Century Gothic" w:hAnsi="Century Gothic" w:cs="Arial"/>
        </w:rPr>
        <w:t>Department</w:t>
      </w:r>
      <w:r w:rsidRPr="000777AE">
        <w:rPr>
          <w:rFonts w:ascii="Century Gothic" w:hAnsi="Century Gothic" w:cs="Arial"/>
          <w:spacing w:val="-8"/>
        </w:rPr>
        <w:t xml:space="preserve"> </w:t>
      </w:r>
      <w:r w:rsidRPr="000777AE">
        <w:rPr>
          <w:rFonts w:ascii="Century Gothic" w:hAnsi="Century Gothic" w:cs="Arial"/>
        </w:rPr>
        <w:t>has</w:t>
      </w:r>
      <w:r w:rsidRPr="000777AE">
        <w:rPr>
          <w:rFonts w:ascii="Century Gothic" w:hAnsi="Century Gothic" w:cs="Arial"/>
          <w:spacing w:val="-8"/>
        </w:rPr>
        <w:t xml:space="preserve"> </w:t>
      </w:r>
      <w:r w:rsidRPr="000777AE">
        <w:rPr>
          <w:rFonts w:ascii="Century Gothic" w:hAnsi="Century Gothic" w:cs="Arial"/>
        </w:rPr>
        <w:t>authorised</w:t>
      </w:r>
      <w:r w:rsidR="00732C96" w:rsidRPr="000777AE">
        <w:rPr>
          <w:rFonts w:ascii="Century Gothic" w:hAnsi="Century Gothic" w:cs="Arial"/>
        </w:rPr>
        <w:t xml:space="preserve"> continued use.</w:t>
      </w:r>
      <w:r w:rsidRPr="000777AE">
        <w:rPr>
          <w:rFonts w:ascii="Century Gothic" w:hAnsi="Century Gothic" w:cs="Arial"/>
        </w:rPr>
        <w:t xml:space="preserve"> The equipment in question MUST be disconnected from any network, wireless or wired, until instructed by the ICT</w:t>
      </w:r>
      <w:r w:rsidRPr="000777AE">
        <w:rPr>
          <w:rFonts w:ascii="Century Gothic" w:hAnsi="Century Gothic" w:cs="Arial"/>
          <w:spacing w:val="-29"/>
        </w:rPr>
        <w:t xml:space="preserve"> </w:t>
      </w:r>
      <w:r w:rsidRPr="000777AE">
        <w:rPr>
          <w:rFonts w:ascii="Century Gothic" w:hAnsi="Century Gothic" w:cs="Arial"/>
        </w:rPr>
        <w:t>Department</w:t>
      </w:r>
      <w:r w:rsidR="00F434F7" w:rsidRPr="000777AE">
        <w:rPr>
          <w:rFonts w:ascii="Century Gothic" w:hAnsi="Century Gothic" w:cs="Arial"/>
        </w:rPr>
        <w:t>.</w:t>
      </w:r>
    </w:p>
    <w:p w14:paraId="717363E0" w14:textId="77777777" w:rsidR="0075778C" w:rsidRPr="000777AE" w:rsidRDefault="0075778C">
      <w:pPr>
        <w:jc w:val="both"/>
        <w:rPr>
          <w:rFonts w:ascii="Century Gothic" w:hAnsi="Century Gothic" w:cs="Arial"/>
        </w:rPr>
      </w:pPr>
    </w:p>
    <w:p w14:paraId="0568C5C3" w14:textId="32067D87" w:rsidR="0075778C" w:rsidRPr="000777AE" w:rsidRDefault="0075778C">
      <w:pPr>
        <w:jc w:val="both"/>
        <w:rPr>
          <w:rFonts w:ascii="Century Gothic" w:hAnsi="Century Gothic" w:cs="Arial"/>
        </w:rPr>
      </w:pPr>
      <w:r w:rsidRPr="000777AE">
        <w:rPr>
          <w:rFonts w:ascii="Century Gothic" w:hAnsi="Century Gothic" w:cs="Arial"/>
        </w:rPr>
        <w:t xml:space="preserve">If </w:t>
      </w:r>
      <w:r w:rsidR="006234FE" w:rsidRPr="000777AE">
        <w:rPr>
          <w:rFonts w:ascii="Century Gothic" w:hAnsi="Century Gothic" w:cs="Arial"/>
        </w:rPr>
        <w:t>you fall victim to a Phishing email or an</w:t>
      </w:r>
      <w:r w:rsidR="00933559" w:rsidRPr="000777AE">
        <w:rPr>
          <w:rFonts w:ascii="Century Gothic" w:hAnsi="Century Gothic" w:cs="Arial"/>
        </w:rPr>
        <w:t>y</w:t>
      </w:r>
      <w:r w:rsidR="006234FE" w:rsidRPr="000777AE">
        <w:rPr>
          <w:rFonts w:ascii="Century Gothic" w:hAnsi="Century Gothic" w:cs="Arial"/>
        </w:rPr>
        <w:t xml:space="preserve"> other security </w:t>
      </w:r>
      <w:r w:rsidR="00E31BA7" w:rsidRPr="000777AE">
        <w:rPr>
          <w:rFonts w:ascii="Century Gothic" w:hAnsi="Century Gothic" w:cs="Arial"/>
        </w:rPr>
        <w:t>incident</w:t>
      </w:r>
      <w:r w:rsidR="00530407" w:rsidRPr="000777AE">
        <w:rPr>
          <w:rFonts w:ascii="Century Gothic" w:hAnsi="Century Gothic" w:cs="Arial"/>
        </w:rPr>
        <w:t>,</w:t>
      </w:r>
      <w:r w:rsidR="006234FE" w:rsidRPr="000777AE">
        <w:rPr>
          <w:rFonts w:ascii="Century Gothic" w:hAnsi="Century Gothic" w:cs="Arial"/>
        </w:rPr>
        <w:t xml:space="preserve"> then</w:t>
      </w:r>
      <w:r w:rsidR="00E31BA7" w:rsidRPr="000777AE">
        <w:rPr>
          <w:rFonts w:ascii="Century Gothic" w:hAnsi="Century Gothic" w:cs="Arial"/>
        </w:rPr>
        <w:t xml:space="preserve"> this must be reported immediately to the ICT Department. </w:t>
      </w:r>
    </w:p>
    <w:p w14:paraId="0B5E7A24" w14:textId="77777777" w:rsidR="00F434F7" w:rsidRPr="000777AE" w:rsidRDefault="00F434F7">
      <w:pPr>
        <w:jc w:val="both"/>
        <w:rPr>
          <w:rFonts w:ascii="Century Gothic" w:hAnsi="Century Gothic" w:cs="Arial"/>
        </w:rPr>
      </w:pPr>
    </w:p>
    <w:p w14:paraId="5E39E671" w14:textId="5315185B" w:rsidR="00F434F7" w:rsidRPr="000777AE" w:rsidRDefault="00F434F7">
      <w:pPr>
        <w:jc w:val="both"/>
        <w:rPr>
          <w:rFonts w:ascii="Century Gothic" w:hAnsi="Century Gothic" w:cs="Arial"/>
        </w:rPr>
      </w:pPr>
      <w:r w:rsidRPr="000777AE">
        <w:rPr>
          <w:rFonts w:ascii="Century Gothic" w:hAnsi="Century Gothic" w:cs="Arial"/>
        </w:rPr>
        <w:t>Under no circumstances are any third</w:t>
      </w:r>
      <w:r w:rsidR="00AD51FE" w:rsidRPr="000777AE">
        <w:rPr>
          <w:rFonts w:ascii="Century Gothic" w:hAnsi="Century Gothic" w:cs="Arial"/>
        </w:rPr>
        <w:t>-</w:t>
      </w:r>
      <w:r w:rsidRPr="000777AE">
        <w:rPr>
          <w:rFonts w:ascii="Century Gothic" w:hAnsi="Century Gothic" w:cs="Arial"/>
        </w:rPr>
        <w:t xml:space="preserve">party files (e.g. via USB, </w:t>
      </w:r>
      <w:r w:rsidR="00AD51FE" w:rsidRPr="000777AE">
        <w:rPr>
          <w:rFonts w:ascii="Century Gothic" w:hAnsi="Century Gothic" w:cs="Arial"/>
        </w:rPr>
        <w:t>Flash drives</w:t>
      </w:r>
      <w:r w:rsidRPr="000777AE">
        <w:rPr>
          <w:rFonts w:ascii="Century Gothic" w:hAnsi="Century Gothic" w:cs="Arial"/>
        </w:rPr>
        <w:t>) to be copied either from or to Erith Group ICT equipment, unless an approved anti-virus checking mechanism is installed.</w:t>
      </w:r>
    </w:p>
    <w:p w14:paraId="23DD219F" w14:textId="77777777" w:rsidR="00B151A0" w:rsidRPr="000777AE" w:rsidRDefault="00B151A0">
      <w:pPr>
        <w:jc w:val="both"/>
        <w:rPr>
          <w:rFonts w:ascii="Century Gothic" w:hAnsi="Century Gothic" w:cs="Arial"/>
        </w:rPr>
      </w:pPr>
    </w:p>
    <w:p w14:paraId="70717B03" w14:textId="05C95CA8" w:rsidR="00B151A0" w:rsidRPr="000777AE" w:rsidRDefault="00B151A0">
      <w:pPr>
        <w:jc w:val="both"/>
        <w:rPr>
          <w:rFonts w:ascii="Century Gothic" w:hAnsi="Century Gothic" w:cs="Arial"/>
        </w:rPr>
      </w:pPr>
      <w:r w:rsidRPr="000777AE">
        <w:rPr>
          <w:rFonts w:ascii="Century Gothic" w:hAnsi="Century Gothic" w:cs="Arial"/>
        </w:rPr>
        <w:t xml:space="preserve">The Erith Group </w:t>
      </w:r>
      <w:r w:rsidR="003247CF" w:rsidRPr="000777AE">
        <w:rPr>
          <w:rFonts w:ascii="Century Gothic" w:hAnsi="Century Gothic" w:cs="Arial"/>
        </w:rPr>
        <w:t xml:space="preserve">has deployed ATP and all emails will </w:t>
      </w:r>
      <w:r w:rsidR="002B085E" w:rsidRPr="000777AE">
        <w:rPr>
          <w:rFonts w:ascii="Century Gothic" w:hAnsi="Century Gothic" w:cs="Arial"/>
        </w:rPr>
        <w:t xml:space="preserve">have to pass </w:t>
      </w:r>
      <w:r w:rsidR="00B978D4" w:rsidRPr="000777AE">
        <w:rPr>
          <w:rFonts w:ascii="Century Gothic" w:hAnsi="Century Gothic" w:cs="Arial"/>
        </w:rPr>
        <w:t>through</w:t>
      </w:r>
      <w:r w:rsidR="002B085E" w:rsidRPr="000777AE">
        <w:rPr>
          <w:rFonts w:ascii="Century Gothic" w:hAnsi="Century Gothic" w:cs="Arial"/>
        </w:rPr>
        <w:t xml:space="preserve"> a comprehensive scan before they are delivered to the </w:t>
      </w:r>
      <w:r w:rsidR="00060A0B" w:rsidRPr="000777AE">
        <w:rPr>
          <w:rFonts w:ascii="Century Gothic" w:hAnsi="Century Gothic" w:cs="Arial"/>
        </w:rPr>
        <w:t xml:space="preserve">employee. </w:t>
      </w:r>
    </w:p>
    <w:p w14:paraId="3FB60E3C" w14:textId="77777777" w:rsidR="00C41730" w:rsidRPr="000777AE" w:rsidRDefault="00C41730">
      <w:pPr>
        <w:jc w:val="both"/>
        <w:rPr>
          <w:rFonts w:ascii="Century Gothic" w:hAnsi="Century Gothic" w:cs="Arial"/>
        </w:rPr>
      </w:pPr>
    </w:p>
    <w:p w14:paraId="1275DEAC" w14:textId="6F310A59" w:rsidR="00C41730" w:rsidRPr="000777AE" w:rsidRDefault="00C41730">
      <w:pPr>
        <w:jc w:val="both"/>
        <w:rPr>
          <w:rFonts w:ascii="Century Gothic" w:hAnsi="Century Gothic" w:cs="Arial"/>
          <w:color w:val="548DD4" w:themeColor="text2" w:themeTint="99"/>
        </w:rPr>
      </w:pPr>
      <w:r w:rsidRPr="000777AE">
        <w:rPr>
          <w:rFonts w:ascii="Century Gothic" w:hAnsi="Century Gothic" w:cs="Arial"/>
          <w:color w:val="548DD4" w:themeColor="text2" w:themeTint="99"/>
        </w:rPr>
        <w:t>6.</w:t>
      </w:r>
      <w:r w:rsidR="00A83C20" w:rsidRPr="000777AE">
        <w:rPr>
          <w:rFonts w:ascii="Century Gothic" w:hAnsi="Century Gothic" w:cs="Arial"/>
          <w:color w:val="548DD4" w:themeColor="text2" w:themeTint="99"/>
        </w:rPr>
        <w:t>0</w:t>
      </w:r>
      <w:r w:rsidRPr="000777AE">
        <w:rPr>
          <w:rFonts w:ascii="Century Gothic" w:hAnsi="Century Gothic" w:cs="Arial"/>
          <w:color w:val="548DD4" w:themeColor="text2" w:themeTint="99"/>
        </w:rPr>
        <w:t>6 Security of Stored Information</w:t>
      </w:r>
    </w:p>
    <w:p w14:paraId="6EE9C6E0" w14:textId="77777777" w:rsidR="00667090" w:rsidRPr="000777AE" w:rsidRDefault="00667090">
      <w:pPr>
        <w:jc w:val="both"/>
        <w:rPr>
          <w:rFonts w:ascii="Century Gothic" w:hAnsi="Century Gothic" w:cs="Arial"/>
        </w:rPr>
      </w:pPr>
    </w:p>
    <w:p w14:paraId="48C2D1DE" w14:textId="0DF318F0" w:rsidR="00C41730" w:rsidRPr="000777AE" w:rsidRDefault="00C41730">
      <w:pPr>
        <w:jc w:val="both"/>
        <w:rPr>
          <w:rFonts w:ascii="Century Gothic" w:hAnsi="Century Gothic" w:cs="Arial"/>
        </w:rPr>
      </w:pPr>
      <w:r w:rsidRPr="000777AE">
        <w:rPr>
          <w:rFonts w:ascii="Century Gothic" w:hAnsi="Century Gothic" w:cs="Arial"/>
        </w:rPr>
        <w:t>The Erith Group will ensure that work files stored within E</w:t>
      </w:r>
      <w:r w:rsidR="00A05481" w:rsidRPr="000777AE">
        <w:rPr>
          <w:rFonts w:ascii="Century Gothic" w:hAnsi="Century Gothic" w:cs="Arial"/>
        </w:rPr>
        <w:t>z</w:t>
      </w:r>
      <w:r w:rsidRPr="000777AE">
        <w:rPr>
          <w:rFonts w:ascii="Century Gothic" w:hAnsi="Century Gothic" w:cs="Arial"/>
        </w:rPr>
        <w:t>one</w:t>
      </w:r>
      <w:r w:rsidR="00A05481" w:rsidRPr="000777AE">
        <w:rPr>
          <w:rFonts w:ascii="Century Gothic" w:hAnsi="Century Gothic" w:cs="Arial"/>
        </w:rPr>
        <w:t xml:space="preserve">, </w:t>
      </w:r>
      <w:r w:rsidR="00B254FD" w:rsidRPr="000777AE">
        <w:rPr>
          <w:rFonts w:ascii="Century Gothic" w:hAnsi="Century Gothic" w:cs="Arial"/>
        </w:rPr>
        <w:t xml:space="preserve">Regional </w:t>
      </w:r>
      <w:r w:rsidR="00F65830" w:rsidRPr="000777AE">
        <w:rPr>
          <w:rFonts w:ascii="Century Gothic" w:hAnsi="Century Gothic" w:cs="Arial"/>
        </w:rPr>
        <w:t>File shares</w:t>
      </w:r>
      <w:r w:rsidR="00B254FD" w:rsidRPr="000777AE">
        <w:rPr>
          <w:rFonts w:ascii="Century Gothic" w:hAnsi="Century Gothic" w:cs="Arial"/>
        </w:rPr>
        <w:t>, Teams and Exc</w:t>
      </w:r>
      <w:r w:rsidR="00667090" w:rsidRPr="000777AE">
        <w:rPr>
          <w:rFonts w:ascii="Century Gothic" w:hAnsi="Century Gothic" w:cs="Arial"/>
        </w:rPr>
        <w:t>hange</w:t>
      </w:r>
      <w:r w:rsidRPr="000777AE">
        <w:rPr>
          <w:rFonts w:ascii="Century Gothic" w:hAnsi="Century Gothic" w:cs="Arial"/>
        </w:rPr>
        <w:t xml:space="preserve"> are regularly backed up for security purposes and/or in case of equipment failure.</w:t>
      </w:r>
    </w:p>
    <w:p w14:paraId="3AB98800" w14:textId="77777777" w:rsidR="00667090" w:rsidRPr="000777AE" w:rsidRDefault="00667090">
      <w:pPr>
        <w:jc w:val="both"/>
        <w:rPr>
          <w:rFonts w:ascii="Century Gothic" w:hAnsi="Century Gothic" w:cs="Arial"/>
        </w:rPr>
      </w:pPr>
    </w:p>
    <w:p w14:paraId="67EB95E0" w14:textId="1C162E49" w:rsidR="00667090" w:rsidRPr="000777AE" w:rsidRDefault="00667090">
      <w:pPr>
        <w:jc w:val="both"/>
        <w:rPr>
          <w:rFonts w:ascii="Century Gothic" w:hAnsi="Century Gothic" w:cs="Arial"/>
        </w:rPr>
      </w:pPr>
      <w:r w:rsidRPr="000777AE">
        <w:rPr>
          <w:rFonts w:ascii="Century Gothic" w:hAnsi="Century Gothic" w:cs="Arial"/>
        </w:rPr>
        <w:t>At main office locations sufficient resources will be allocated to facilitate backing-up</w:t>
      </w:r>
      <w:r w:rsidRPr="000777AE">
        <w:rPr>
          <w:rFonts w:ascii="Century Gothic" w:hAnsi="Century Gothic" w:cs="Arial"/>
          <w:spacing w:val="-7"/>
        </w:rPr>
        <w:t xml:space="preserve"> </w:t>
      </w:r>
      <w:r w:rsidRPr="000777AE">
        <w:rPr>
          <w:rFonts w:ascii="Century Gothic" w:hAnsi="Century Gothic" w:cs="Arial"/>
        </w:rPr>
        <w:t>of</w:t>
      </w:r>
      <w:r w:rsidRPr="000777AE">
        <w:rPr>
          <w:rFonts w:ascii="Century Gothic" w:hAnsi="Century Gothic" w:cs="Arial"/>
          <w:spacing w:val="-6"/>
        </w:rPr>
        <w:t xml:space="preserve"> </w:t>
      </w:r>
      <w:r w:rsidRPr="000777AE">
        <w:rPr>
          <w:rFonts w:ascii="Century Gothic" w:hAnsi="Century Gothic" w:cs="Arial"/>
        </w:rPr>
        <w:t>files</w:t>
      </w:r>
      <w:r w:rsidRPr="000777AE">
        <w:rPr>
          <w:rFonts w:ascii="Century Gothic" w:hAnsi="Century Gothic" w:cs="Arial"/>
          <w:spacing w:val="-7"/>
        </w:rPr>
        <w:t xml:space="preserve"> </w:t>
      </w:r>
      <w:r w:rsidRPr="000777AE">
        <w:rPr>
          <w:rFonts w:ascii="Century Gothic" w:hAnsi="Century Gothic" w:cs="Arial"/>
        </w:rPr>
        <w:t>to</w:t>
      </w:r>
      <w:r w:rsidRPr="000777AE">
        <w:rPr>
          <w:rFonts w:ascii="Century Gothic" w:hAnsi="Century Gothic" w:cs="Arial"/>
          <w:spacing w:val="-7"/>
        </w:rPr>
        <w:t xml:space="preserve"> </w:t>
      </w:r>
      <w:r w:rsidRPr="000777AE">
        <w:rPr>
          <w:rFonts w:ascii="Century Gothic" w:hAnsi="Century Gothic" w:cs="Arial"/>
        </w:rPr>
        <w:t>the</w:t>
      </w:r>
      <w:r w:rsidRPr="000777AE">
        <w:rPr>
          <w:rFonts w:ascii="Century Gothic" w:hAnsi="Century Gothic" w:cs="Arial"/>
          <w:spacing w:val="-7"/>
        </w:rPr>
        <w:t xml:space="preserve"> </w:t>
      </w:r>
      <w:r w:rsidRPr="000777AE">
        <w:rPr>
          <w:rFonts w:ascii="Century Gothic" w:hAnsi="Century Gothic" w:cs="Arial"/>
        </w:rPr>
        <w:t>network</w:t>
      </w:r>
      <w:r w:rsidRPr="000777AE">
        <w:rPr>
          <w:rFonts w:ascii="Century Gothic" w:hAnsi="Century Gothic" w:cs="Arial"/>
          <w:spacing w:val="-7"/>
        </w:rPr>
        <w:t xml:space="preserve"> </w:t>
      </w:r>
      <w:r w:rsidRPr="000777AE">
        <w:rPr>
          <w:rFonts w:ascii="Century Gothic" w:hAnsi="Century Gothic" w:cs="Arial"/>
        </w:rPr>
        <w:t>daily.</w:t>
      </w:r>
      <w:r w:rsidRPr="000777AE">
        <w:rPr>
          <w:rFonts w:ascii="Century Gothic" w:hAnsi="Century Gothic" w:cs="Arial"/>
          <w:spacing w:val="-7"/>
        </w:rPr>
        <w:t xml:space="preserve"> </w:t>
      </w:r>
      <w:r w:rsidRPr="000777AE">
        <w:rPr>
          <w:rFonts w:ascii="Century Gothic" w:hAnsi="Century Gothic" w:cs="Arial"/>
        </w:rPr>
        <w:t>Back</w:t>
      </w:r>
      <w:r w:rsidRPr="000777AE">
        <w:rPr>
          <w:rFonts w:ascii="Century Gothic" w:hAnsi="Century Gothic" w:cs="Arial"/>
          <w:spacing w:val="-7"/>
        </w:rPr>
        <w:t xml:space="preserve"> </w:t>
      </w:r>
      <w:r w:rsidRPr="000777AE">
        <w:rPr>
          <w:rFonts w:ascii="Century Gothic" w:hAnsi="Century Gothic" w:cs="Arial"/>
        </w:rPr>
        <w:t>up</w:t>
      </w:r>
      <w:r w:rsidRPr="000777AE">
        <w:rPr>
          <w:rFonts w:ascii="Century Gothic" w:hAnsi="Century Gothic" w:cs="Arial"/>
          <w:spacing w:val="-10"/>
        </w:rPr>
        <w:t xml:space="preserve"> </w:t>
      </w:r>
      <w:r w:rsidRPr="000777AE">
        <w:rPr>
          <w:rFonts w:ascii="Century Gothic" w:hAnsi="Century Gothic" w:cs="Arial"/>
        </w:rPr>
        <w:t>data</w:t>
      </w:r>
      <w:r w:rsidRPr="000777AE">
        <w:rPr>
          <w:rFonts w:ascii="Century Gothic" w:hAnsi="Century Gothic" w:cs="Arial"/>
          <w:spacing w:val="-7"/>
        </w:rPr>
        <w:t xml:space="preserve"> </w:t>
      </w:r>
      <w:r w:rsidRPr="000777AE">
        <w:rPr>
          <w:rFonts w:ascii="Century Gothic" w:hAnsi="Century Gothic" w:cs="Arial"/>
        </w:rPr>
        <w:t>will</w:t>
      </w:r>
      <w:r w:rsidRPr="000777AE">
        <w:rPr>
          <w:rFonts w:ascii="Century Gothic" w:hAnsi="Century Gothic" w:cs="Arial"/>
          <w:spacing w:val="-7"/>
        </w:rPr>
        <w:t xml:space="preserve"> </w:t>
      </w:r>
      <w:r w:rsidRPr="000777AE">
        <w:rPr>
          <w:rFonts w:ascii="Century Gothic" w:hAnsi="Century Gothic" w:cs="Arial"/>
        </w:rPr>
        <w:t>be</w:t>
      </w:r>
      <w:r w:rsidRPr="000777AE">
        <w:rPr>
          <w:rFonts w:ascii="Century Gothic" w:hAnsi="Century Gothic" w:cs="Arial"/>
          <w:spacing w:val="-7"/>
        </w:rPr>
        <w:t xml:space="preserve"> </w:t>
      </w:r>
      <w:r w:rsidRPr="000777AE">
        <w:rPr>
          <w:rFonts w:ascii="Century Gothic" w:hAnsi="Century Gothic" w:cs="Arial"/>
        </w:rPr>
        <w:t>kept for a minimum of ten</w:t>
      </w:r>
      <w:r w:rsidRPr="000777AE">
        <w:rPr>
          <w:rFonts w:ascii="Century Gothic" w:hAnsi="Century Gothic" w:cs="Arial"/>
          <w:spacing w:val="-12"/>
        </w:rPr>
        <w:t xml:space="preserve"> </w:t>
      </w:r>
      <w:r w:rsidRPr="000777AE">
        <w:rPr>
          <w:rFonts w:ascii="Century Gothic" w:hAnsi="Century Gothic" w:cs="Arial"/>
        </w:rPr>
        <w:t>days.</w:t>
      </w:r>
    </w:p>
    <w:p w14:paraId="11790CE0" w14:textId="77777777" w:rsidR="00692403" w:rsidRPr="000777AE" w:rsidRDefault="00692403">
      <w:pPr>
        <w:jc w:val="both"/>
        <w:rPr>
          <w:rFonts w:ascii="Century Gothic" w:hAnsi="Century Gothic" w:cs="Arial"/>
        </w:rPr>
      </w:pPr>
    </w:p>
    <w:p w14:paraId="70BC9D8A" w14:textId="010966D5" w:rsidR="00DF1470" w:rsidRPr="000777AE" w:rsidRDefault="00692403">
      <w:pPr>
        <w:jc w:val="both"/>
        <w:rPr>
          <w:rFonts w:ascii="Century Gothic" w:hAnsi="Century Gothic" w:cs="Arial"/>
        </w:rPr>
      </w:pPr>
      <w:r w:rsidRPr="000777AE">
        <w:rPr>
          <w:rFonts w:ascii="Century Gothic" w:hAnsi="Century Gothic" w:cs="Arial"/>
        </w:rPr>
        <w:t xml:space="preserve">All files and data created by employees shall be stored on a server or database whenever possible. Note that the business does not provide backup for individuals’ </w:t>
      </w:r>
      <w:r w:rsidRPr="000777AE">
        <w:rPr>
          <w:rFonts w:ascii="Century Gothic" w:hAnsi="Century Gothic" w:cs="Arial"/>
        </w:rPr>
        <w:lastRenderedPageBreak/>
        <w:t>laptops</w:t>
      </w:r>
      <w:r w:rsidR="007C6806" w:rsidRPr="000777AE">
        <w:rPr>
          <w:rFonts w:ascii="Century Gothic" w:hAnsi="Century Gothic" w:cs="Arial"/>
        </w:rPr>
        <w:t xml:space="preserve"> unless the Desktop, Documents</w:t>
      </w:r>
      <w:r w:rsidR="00DF1470" w:rsidRPr="000777AE">
        <w:rPr>
          <w:rFonts w:ascii="Century Gothic" w:hAnsi="Century Gothic" w:cs="Arial"/>
        </w:rPr>
        <w:t xml:space="preserve"> and</w:t>
      </w:r>
      <w:r w:rsidR="007C6806" w:rsidRPr="000777AE">
        <w:rPr>
          <w:rFonts w:ascii="Century Gothic" w:hAnsi="Century Gothic" w:cs="Arial"/>
        </w:rPr>
        <w:t xml:space="preserve"> Photos</w:t>
      </w:r>
      <w:r w:rsidR="00DF1470" w:rsidRPr="000777AE">
        <w:rPr>
          <w:rFonts w:ascii="Century Gothic" w:hAnsi="Century Gothic" w:cs="Arial"/>
        </w:rPr>
        <w:t xml:space="preserve"> locations are sy</w:t>
      </w:r>
      <w:r w:rsidR="00F65830" w:rsidRPr="000777AE">
        <w:rPr>
          <w:rFonts w:ascii="Century Gothic" w:hAnsi="Century Gothic" w:cs="Arial"/>
        </w:rPr>
        <w:t>n</w:t>
      </w:r>
      <w:r w:rsidR="00DF1470" w:rsidRPr="000777AE">
        <w:rPr>
          <w:rFonts w:ascii="Century Gothic" w:hAnsi="Century Gothic" w:cs="Arial"/>
        </w:rPr>
        <w:t>chronised with Microsoft OneDrive. All processing hardware that leaves the ICT Department will have this feature enable, along with version rollback.</w:t>
      </w:r>
    </w:p>
    <w:p w14:paraId="12A8E6AA" w14:textId="77777777" w:rsidR="00DF1470" w:rsidRPr="000777AE" w:rsidRDefault="00DF1470">
      <w:pPr>
        <w:jc w:val="both"/>
        <w:rPr>
          <w:rFonts w:ascii="Century Gothic" w:hAnsi="Century Gothic" w:cs="Arial"/>
        </w:rPr>
      </w:pPr>
    </w:p>
    <w:p w14:paraId="7D42405C" w14:textId="4766E3EE" w:rsidR="00065C53" w:rsidRPr="000777AE" w:rsidRDefault="00065C53">
      <w:pPr>
        <w:jc w:val="both"/>
        <w:rPr>
          <w:rFonts w:ascii="Century Gothic" w:hAnsi="Century Gothic" w:cs="Arial"/>
          <w:color w:val="548DD4" w:themeColor="text2" w:themeTint="99"/>
        </w:rPr>
      </w:pPr>
      <w:r w:rsidRPr="000777AE">
        <w:rPr>
          <w:rFonts w:ascii="Century Gothic" w:hAnsi="Century Gothic" w:cs="Arial"/>
          <w:color w:val="548DD4" w:themeColor="text2" w:themeTint="99"/>
        </w:rPr>
        <w:t>6.</w:t>
      </w:r>
      <w:r w:rsidR="00A83C20" w:rsidRPr="000777AE">
        <w:rPr>
          <w:rFonts w:ascii="Century Gothic" w:hAnsi="Century Gothic" w:cs="Arial"/>
          <w:color w:val="548DD4" w:themeColor="text2" w:themeTint="99"/>
        </w:rPr>
        <w:t>0</w:t>
      </w:r>
      <w:r w:rsidRPr="000777AE">
        <w:rPr>
          <w:rFonts w:ascii="Century Gothic" w:hAnsi="Century Gothic" w:cs="Arial"/>
          <w:color w:val="548DD4" w:themeColor="text2" w:themeTint="99"/>
        </w:rPr>
        <w:t>7 Passwords</w:t>
      </w:r>
    </w:p>
    <w:p w14:paraId="4104B57D" w14:textId="77777777" w:rsidR="000F229F" w:rsidRPr="000777AE" w:rsidRDefault="000F229F">
      <w:pPr>
        <w:jc w:val="both"/>
        <w:rPr>
          <w:rFonts w:ascii="Century Gothic" w:hAnsi="Century Gothic" w:cs="Arial"/>
        </w:rPr>
      </w:pPr>
    </w:p>
    <w:p w14:paraId="78F281FA" w14:textId="77777777" w:rsidR="000F229F" w:rsidRPr="000777AE" w:rsidRDefault="000F229F">
      <w:pPr>
        <w:jc w:val="both"/>
        <w:rPr>
          <w:rFonts w:ascii="Century Gothic" w:hAnsi="Century Gothic" w:cs="Arial"/>
        </w:rPr>
      </w:pPr>
      <w:r w:rsidRPr="000777AE">
        <w:rPr>
          <w:rFonts w:ascii="Century Gothic" w:hAnsi="Century Gothic" w:cs="Arial"/>
        </w:rPr>
        <w:t xml:space="preserve">Employees must refer to Policy 9.3.1 ICT Password Policy for </w:t>
      </w:r>
      <w:r w:rsidR="0008363F" w:rsidRPr="000777AE">
        <w:rPr>
          <w:rFonts w:ascii="Century Gothic" w:hAnsi="Century Gothic" w:cs="Arial"/>
        </w:rPr>
        <w:t>guidance on password selection, together with complexity and timeframe requirements.</w:t>
      </w:r>
    </w:p>
    <w:p w14:paraId="3971D356" w14:textId="77777777" w:rsidR="00A32269" w:rsidRPr="000777AE" w:rsidRDefault="00A32269">
      <w:pPr>
        <w:jc w:val="both"/>
        <w:rPr>
          <w:rFonts w:ascii="Century Gothic" w:hAnsi="Century Gothic" w:cs="Arial"/>
        </w:rPr>
      </w:pPr>
    </w:p>
    <w:p w14:paraId="2C8EA6FF" w14:textId="46A06280" w:rsidR="000D5120" w:rsidRPr="000777AE" w:rsidRDefault="000D5120">
      <w:pPr>
        <w:jc w:val="both"/>
        <w:rPr>
          <w:rFonts w:ascii="Century Gothic" w:hAnsi="Century Gothic" w:cs="Arial"/>
          <w:color w:val="548DD4" w:themeColor="text2" w:themeTint="99"/>
        </w:rPr>
      </w:pPr>
      <w:r w:rsidRPr="000777AE">
        <w:rPr>
          <w:rFonts w:ascii="Century Gothic" w:hAnsi="Century Gothic" w:cs="Arial"/>
          <w:color w:val="548DD4" w:themeColor="text2" w:themeTint="99"/>
        </w:rPr>
        <w:t>6.</w:t>
      </w:r>
      <w:r w:rsidR="00A83C20" w:rsidRPr="000777AE">
        <w:rPr>
          <w:rFonts w:ascii="Century Gothic" w:hAnsi="Century Gothic" w:cs="Arial"/>
          <w:color w:val="548DD4" w:themeColor="text2" w:themeTint="99"/>
        </w:rPr>
        <w:t>0</w:t>
      </w:r>
      <w:r w:rsidRPr="000777AE">
        <w:rPr>
          <w:rFonts w:ascii="Century Gothic" w:hAnsi="Century Gothic" w:cs="Arial"/>
          <w:color w:val="548DD4" w:themeColor="text2" w:themeTint="99"/>
        </w:rPr>
        <w:t>8 File Sharing</w:t>
      </w:r>
      <w:r w:rsidR="00813F79" w:rsidRPr="000777AE">
        <w:rPr>
          <w:rFonts w:ascii="Century Gothic" w:hAnsi="Century Gothic" w:cs="Arial"/>
          <w:color w:val="548DD4" w:themeColor="text2" w:themeTint="99"/>
        </w:rPr>
        <w:t>,</w:t>
      </w:r>
      <w:r w:rsidRPr="000777AE">
        <w:rPr>
          <w:rFonts w:ascii="Century Gothic" w:hAnsi="Century Gothic" w:cs="Arial"/>
          <w:color w:val="548DD4" w:themeColor="text2" w:themeTint="99"/>
        </w:rPr>
        <w:t xml:space="preserve"> Downloads</w:t>
      </w:r>
      <w:r w:rsidR="00A83C20" w:rsidRPr="000777AE">
        <w:rPr>
          <w:rFonts w:ascii="Century Gothic" w:hAnsi="Century Gothic" w:cs="Arial"/>
          <w:color w:val="548DD4" w:themeColor="text2" w:themeTint="99"/>
        </w:rPr>
        <w:t xml:space="preserve">, </w:t>
      </w:r>
      <w:r w:rsidR="00813F79" w:rsidRPr="000777AE">
        <w:rPr>
          <w:rFonts w:ascii="Century Gothic" w:hAnsi="Century Gothic" w:cs="Arial"/>
          <w:color w:val="548DD4" w:themeColor="text2" w:themeTint="99"/>
        </w:rPr>
        <w:t>Media Streaming</w:t>
      </w:r>
      <w:r w:rsidR="00A83C20" w:rsidRPr="000777AE">
        <w:rPr>
          <w:rFonts w:ascii="Century Gothic" w:hAnsi="Century Gothic" w:cs="Arial"/>
          <w:color w:val="548DD4" w:themeColor="text2" w:themeTint="99"/>
        </w:rPr>
        <w:t xml:space="preserve"> and</w:t>
      </w:r>
      <w:r w:rsidR="006A49C0" w:rsidRPr="000777AE">
        <w:rPr>
          <w:rFonts w:ascii="Century Gothic" w:hAnsi="Century Gothic" w:cs="Arial"/>
          <w:color w:val="548DD4" w:themeColor="text2" w:themeTint="99"/>
        </w:rPr>
        <w:t xml:space="preserve"> </w:t>
      </w:r>
      <w:r w:rsidR="00C71507" w:rsidRPr="000777AE">
        <w:rPr>
          <w:rFonts w:ascii="Century Gothic" w:hAnsi="Century Gothic" w:cs="Arial"/>
          <w:color w:val="548DD4" w:themeColor="text2" w:themeTint="99"/>
        </w:rPr>
        <w:t>C</w:t>
      </w:r>
      <w:r w:rsidR="006A49C0" w:rsidRPr="000777AE">
        <w:rPr>
          <w:rFonts w:ascii="Century Gothic" w:hAnsi="Century Gothic" w:cs="Arial"/>
          <w:color w:val="548DD4" w:themeColor="text2" w:themeTint="99"/>
        </w:rPr>
        <w:t>onnectivity and</w:t>
      </w:r>
      <w:r w:rsidR="00A83C20" w:rsidRPr="000777AE">
        <w:rPr>
          <w:rFonts w:ascii="Century Gothic" w:hAnsi="Century Gothic" w:cs="Arial"/>
          <w:color w:val="548DD4" w:themeColor="text2" w:themeTint="99"/>
        </w:rPr>
        <w:t xml:space="preserve"> Network Performance</w:t>
      </w:r>
    </w:p>
    <w:p w14:paraId="0EBC6136" w14:textId="77777777" w:rsidR="008219EF" w:rsidRPr="000777AE" w:rsidRDefault="008219EF">
      <w:pPr>
        <w:jc w:val="both"/>
        <w:rPr>
          <w:rFonts w:ascii="Century Gothic" w:hAnsi="Century Gothic" w:cs="Arial"/>
        </w:rPr>
      </w:pPr>
    </w:p>
    <w:p w14:paraId="78201536" w14:textId="67DF8385" w:rsidR="00517F01" w:rsidRPr="000777AE" w:rsidRDefault="008219EF">
      <w:pPr>
        <w:jc w:val="both"/>
        <w:rPr>
          <w:rFonts w:ascii="Century Gothic" w:hAnsi="Century Gothic" w:cs="Arial"/>
        </w:rPr>
      </w:pPr>
      <w:r w:rsidRPr="000777AE">
        <w:rPr>
          <w:rFonts w:ascii="Century Gothic" w:hAnsi="Century Gothic" w:cs="Arial"/>
        </w:rPr>
        <w:t xml:space="preserve">The use of file sharing applications such as Kazaa, </w:t>
      </w:r>
      <w:proofErr w:type="spellStart"/>
      <w:r w:rsidRPr="000777AE">
        <w:rPr>
          <w:rFonts w:ascii="Century Gothic" w:hAnsi="Century Gothic" w:cs="Arial"/>
        </w:rPr>
        <w:t>Limewire</w:t>
      </w:r>
      <w:proofErr w:type="spellEnd"/>
      <w:r w:rsidRPr="000777AE">
        <w:rPr>
          <w:rFonts w:ascii="Century Gothic" w:hAnsi="Century Gothic" w:cs="Arial"/>
        </w:rPr>
        <w:t xml:space="preserve">, </w:t>
      </w:r>
      <w:proofErr w:type="spellStart"/>
      <w:r w:rsidRPr="000777AE">
        <w:rPr>
          <w:rFonts w:ascii="Century Gothic" w:hAnsi="Century Gothic" w:cs="Arial"/>
        </w:rPr>
        <w:t>Azureus</w:t>
      </w:r>
      <w:proofErr w:type="spellEnd"/>
      <w:r w:rsidRPr="000777AE">
        <w:rPr>
          <w:rFonts w:ascii="Century Gothic" w:hAnsi="Century Gothic" w:cs="Arial"/>
        </w:rPr>
        <w:t xml:space="preserve"> and any other BitTorrent application is not permitted on any corporate equipment. </w:t>
      </w:r>
      <w:r w:rsidR="00C16EDF" w:rsidRPr="000777AE">
        <w:rPr>
          <w:rFonts w:ascii="Century Gothic" w:hAnsi="Century Gothic" w:cs="Arial"/>
        </w:rPr>
        <w:t xml:space="preserve">Similarly the Erith Group does not condone the illegal download </w:t>
      </w:r>
      <w:r w:rsidR="00C97FC2" w:rsidRPr="000777AE">
        <w:rPr>
          <w:rFonts w:ascii="Century Gothic" w:hAnsi="Century Gothic" w:cs="Arial"/>
        </w:rPr>
        <w:t xml:space="preserve">or streaming </w:t>
      </w:r>
      <w:r w:rsidR="00C16EDF" w:rsidRPr="000777AE">
        <w:rPr>
          <w:rFonts w:ascii="Century Gothic" w:hAnsi="Century Gothic" w:cs="Arial"/>
        </w:rPr>
        <w:t>of Copyright</w:t>
      </w:r>
      <w:r w:rsidR="00C97FC2" w:rsidRPr="000777AE">
        <w:rPr>
          <w:rFonts w:ascii="Century Gothic" w:hAnsi="Century Gothic" w:cs="Arial"/>
        </w:rPr>
        <w:t>ed</w:t>
      </w:r>
      <w:r w:rsidR="00C16EDF" w:rsidRPr="000777AE">
        <w:rPr>
          <w:rFonts w:ascii="Century Gothic" w:hAnsi="Century Gothic" w:cs="Arial"/>
        </w:rPr>
        <w:t xml:space="preserve"> material </w:t>
      </w:r>
      <w:r w:rsidR="00E30094" w:rsidRPr="000777AE">
        <w:rPr>
          <w:rFonts w:ascii="Century Gothic" w:hAnsi="Century Gothic" w:cs="Arial"/>
        </w:rPr>
        <w:t>such as Movies</w:t>
      </w:r>
      <w:r w:rsidR="00C97FC2" w:rsidRPr="000777AE">
        <w:rPr>
          <w:rFonts w:ascii="Century Gothic" w:hAnsi="Century Gothic" w:cs="Arial"/>
        </w:rPr>
        <w:t xml:space="preserve"> and Applications</w:t>
      </w:r>
      <w:r w:rsidR="00517F01" w:rsidRPr="000777AE">
        <w:rPr>
          <w:rFonts w:ascii="Century Gothic" w:hAnsi="Century Gothic" w:cs="Arial"/>
        </w:rPr>
        <w:t>.</w:t>
      </w:r>
      <w:r w:rsidR="00813F79" w:rsidRPr="000777AE">
        <w:rPr>
          <w:rFonts w:ascii="Century Gothic" w:hAnsi="Century Gothic" w:cs="Arial"/>
        </w:rPr>
        <w:t xml:space="preserve"> The Erith Group does not </w:t>
      </w:r>
      <w:r w:rsidR="00D86F6D" w:rsidRPr="000777AE">
        <w:rPr>
          <w:rFonts w:ascii="Century Gothic" w:hAnsi="Century Gothic" w:cs="Arial"/>
        </w:rPr>
        <w:t xml:space="preserve">allow the use of Netflix on </w:t>
      </w:r>
      <w:r w:rsidR="0006618D" w:rsidRPr="000777AE">
        <w:rPr>
          <w:rFonts w:ascii="Century Gothic" w:hAnsi="Century Gothic" w:cs="Arial"/>
        </w:rPr>
        <w:t xml:space="preserve">corporate devices inclusive of </w:t>
      </w:r>
      <w:r w:rsidR="002E6C73" w:rsidRPr="000777AE">
        <w:rPr>
          <w:rFonts w:ascii="Century Gothic" w:hAnsi="Century Gothic" w:cs="Arial"/>
        </w:rPr>
        <w:t xml:space="preserve">Desktops, Laptops, </w:t>
      </w:r>
      <w:r w:rsidR="00D879FA" w:rsidRPr="000777AE">
        <w:rPr>
          <w:rFonts w:ascii="Century Gothic" w:hAnsi="Century Gothic" w:cs="Arial"/>
        </w:rPr>
        <w:t>Tablets and Smartphones</w:t>
      </w:r>
      <w:r w:rsidR="005A60AD" w:rsidRPr="000777AE">
        <w:rPr>
          <w:rFonts w:ascii="Century Gothic" w:hAnsi="Century Gothic" w:cs="Arial"/>
        </w:rPr>
        <w:t>.</w:t>
      </w:r>
      <w:r w:rsidR="00255489" w:rsidRPr="000777AE">
        <w:rPr>
          <w:rFonts w:ascii="Century Gothic" w:hAnsi="Century Gothic" w:cs="Arial"/>
        </w:rPr>
        <w:t xml:space="preserve"> This is to prevent additional cost arising from the waste of bandwidth</w:t>
      </w:r>
      <w:r w:rsidR="00444A17" w:rsidRPr="000777AE">
        <w:rPr>
          <w:rFonts w:ascii="Century Gothic" w:hAnsi="Century Gothic" w:cs="Arial"/>
        </w:rPr>
        <w:t xml:space="preserve"> on metered connections.</w:t>
      </w:r>
    </w:p>
    <w:p w14:paraId="3CB7FBA5" w14:textId="77777777" w:rsidR="00517F01" w:rsidRPr="000777AE" w:rsidRDefault="00517F01">
      <w:pPr>
        <w:jc w:val="both"/>
        <w:rPr>
          <w:rFonts w:ascii="Century Gothic" w:hAnsi="Century Gothic" w:cs="Arial"/>
        </w:rPr>
      </w:pPr>
    </w:p>
    <w:p w14:paraId="0A42AF56" w14:textId="0D48E955" w:rsidR="008219EF" w:rsidRPr="000777AE" w:rsidRDefault="008219EF">
      <w:pPr>
        <w:jc w:val="both"/>
        <w:rPr>
          <w:rFonts w:ascii="Century Gothic" w:hAnsi="Century Gothic" w:cs="Arial"/>
        </w:rPr>
      </w:pPr>
      <w:r w:rsidRPr="000777AE">
        <w:rPr>
          <w:rFonts w:ascii="Century Gothic" w:hAnsi="Century Gothic" w:cs="Arial"/>
        </w:rPr>
        <w:t xml:space="preserve">The use of </w:t>
      </w:r>
      <w:r w:rsidR="007620E8" w:rsidRPr="000777AE">
        <w:rPr>
          <w:rFonts w:ascii="Century Gothic" w:hAnsi="Century Gothic" w:cs="Arial"/>
        </w:rPr>
        <w:t>downloaded and unlicenced</w:t>
      </w:r>
      <w:r w:rsidRPr="000777AE">
        <w:rPr>
          <w:rFonts w:ascii="Century Gothic" w:hAnsi="Century Gothic" w:cs="Arial"/>
        </w:rPr>
        <w:t xml:space="preserve"> software is illegal, and will be dealt with in accordance with the Erith Group’s disciplinary procedure.</w:t>
      </w:r>
      <w:r w:rsidR="00FC34A4" w:rsidRPr="000777AE">
        <w:rPr>
          <w:rFonts w:ascii="Century Gothic" w:hAnsi="Century Gothic" w:cs="Arial"/>
        </w:rPr>
        <w:t xml:space="preserve"> </w:t>
      </w:r>
      <w:r w:rsidR="00103E8B" w:rsidRPr="000777AE">
        <w:rPr>
          <w:rFonts w:ascii="Century Gothic" w:hAnsi="Century Gothic" w:cs="Arial"/>
        </w:rPr>
        <w:t>Relevant law enforcement authorities may also be involved, dependent upon the severity of the</w:t>
      </w:r>
      <w:r w:rsidR="00726D10" w:rsidRPr="000777AE">
        <w:rPr>
          <w:rFonts w:ascii="Century Gothic" w:hAnsi="Century Gothic" w:cs="Arial"/>
        </w:rPr>
        <w:t xml:space="preserve"> situation</w:t>
      </w:r>
      <w:r w:rsidR="00497AA9" w:rsidRPr="000777AE">
        <w:rPr>
          <w:rFonts w:ascii="Century Gothic" w:hAnsi="Century Gothic" w:cs="Arial"/>
        </w:rPr>
        <w:t>.</w:t>
      </w:r>
    </w:p>
    <w:p w14:paraId="6CBBDACC" w14:textId="77777777" w:rsidR="003F3664" w:rsidRPr="000777AE" w:rsidRDefault="003F3664">
      <w:pPr>
        <w:jc w:val="both"/>
        <w:rPr>
          <w:rFonts w:ascii="Century Gothic" w:hAnsi="Century Gothic" w:cs="Arial"/>
        </w:rPr>
      </w:pPr>
    </w:p>
    <w:p w14:paraId="18F53561" w14:textId="01B80759" w:rsidR="008219EF" w:rsidRPr="000777AE" w:rsidRDefault="003F3664">
      <w:pPr>
        <w:jc w:val="both"/>
        <w:rPr>
          <w:rFonts w:ascii="Century Gothic" w:hAnsi="Century Gothic" w:cs="Arial"/>
        </w:rPr>
      </w:pPr>
      <w:r w:rsidRPr="000777AE">
        <w:rPr>
          <w:rFonts w:ascii="Century Gothic" w:hAnsi="Century Gothic" w:cs="Arial"/>
        </w:rPr>
        <w:t>The use of illegally downloaded MP3 files is not permitted at any time or at ANY location. The Erith Group is not licensed to execute music files on corporate equipment. Breaches will be dealt with under the Erith Group’s disciplinary procedure.</w:t>
      </w:r>
      <w:r w:rsidR="00444A17" w:rsidRPr="000777AE">
        <w:rPr>
          <w:rFonts w:ascii="Century Gothic" w:hAnsi="Century Gothic" w:cs="Arial"/>
        </w:rPr>
        <w:t xml:space="preserve"> This is to prevent additional cost arising from the waste of bandwidth on metered connections.</w:t>
      </w:r>
    </w:p>
    <w:p w14:paraId="3418BE53" w14:textId="77777777" w:rsidR="00444A17" w:rsidRPr="000777AE" w:rsidRDefault="00444A17">
      <w:pPr>
        <w:jc w:val="both"/>
        <w:rPr>
          <w:rFonts w:ascii="Century Gothic" w:hAnsi="Century Gothic" w:cs="Arial"/>
        </w:rPr>
      </w:pPr>
    </w:p>
    <w:p w14:paraId="1E569E34" w14:textId="09E3B0EF" w:rsidR="00444A17" w:rsidRPr="000777AE" w:rsidRDefault="00444A17">
      <w:pPr>
        <w:jc w:val="both"/>
        <w:rPr>
          <w:rFonts w:ascii="Century Gothic" w:hAnsi="Century Gothic" w:cs="Arial"/>
        </w:rPr>
      </w:pPr>
      <w:r w:rsidRPr="000777AE">
        <w:rPr>
          <w:rFonts w:ascii="Century Gothic" w:hAnsi="Century Gothic" w:cs="Arial"/>
        </w:rPr>
        <w:t>The Erith Group monitors the performance of its Wide Area Network</w:t>
      </w:r>
      <w:r w:rsidR="006940D9" w:rsidRPr="000777AE">
        <w:rPr>
          <w:rFonts w:ascii="Century Gothic" w:hAnsi="Century Gothic" w:cs="Arial"/>
        </w:rPr>
        <w:t xml:space="preserve"> and Employees are not authorised to log on to internet radio sites, or to stream events from the internet. The Erith Group does not hold a Performing Rights Licence to broadcast such events. In addition, the use of such websites creates</w:t>
      </w:r>
      <w:r w:rsidR="006940D9" w:rsidRPr="000777AE">
        <w:rPr>
          <w:rFonts w:ascii="Century Gothic" w:hAnsi="Century Gothic" w:cs="Arial"/>
          <w:spacing w:val="-11"/>
        </w:rPr>
        <w:t xml:space="preserve"> </w:t>
      </w:r>
      <w:r w:rsidR="006940D9" w:rsidRPr="000777AE">
        <w:rPr>
          <w:rFonts w:ascii="Century Gothic" w:hAnsi="Century Gothic" w:cs="Arial"/>
        </w:rPr>
        <w:t>performance</w:t>
      </w:r>
      <w:r w:rsidR="006940D9" w:rsidRPr="000777AE">
        <w:rPr>
          <w:rFonts w:ascii="Century Gothic" w:hAnsi="Century Gothic" w:cs="Arial"/>
          <w:spacing w:val="-11"/>
        </w:rPr>
        <w:t xml:space="preserve"> </w:t>
      </w:r>
      <w:r w:rsidR="006940D9" w:rsidRPr="000777AE">
        <w:rPr>
          <w:rFonts w:ascii="Century Gothic" w:hAnsi="Century Gothic" w:cs="Arial"/>
        </w:rPr>
        <w:t>issues</w:t>
      </w:r>
      <w:r w:rsidR="006940D9" w:rsidRPr="000777AE">
        <w:rPr>
          <w:rFonts w:ascii="Century Gothic" w:hAnsi="Century Gothic" w:cs="Arial"/>
          <w:spacing w:val="-11"/>
        </w:rPr>
        <w:t xml:space="preserve"> </w:t>
      </w:r>
      <w:r w:rsidR="006940D9" w:rsidRPr="000777AE">
        <w:rPr>
          <w:rFonts w:ascii="Century Gothic" w:hAnsi="Century Gothic" w:cs="Arial"/>
        </w:rPr>
        <w:t>on</w:t>
      </w:r>
      <w:r w:rsidR="006940D9" w:rsidRPr="000777AE">
        <w:rPr>
          <w:rFonts w:ascii="Century Gothic" w:hAnsi="Century Gothic" w:cs="Arial"/>
          <w:spacing w:val="-11"/>
        </w:rPr>
        <w:t xml:space="preserve"> </w:t>
      </w:r>
      <w:r w:rsidR="006940D9" w:rsidRPr="000777AE">
        <w:rPr>
          <w:rFonts w:ascii="Century Gothic" w:hAnsi="Century Gothic" w:cs="Arial"/>
        </w:rPr>
        <w:t>the</w:t>
      </w:r>
      <w:r w:rsidR="006940D9" w:rsidRPr="000777AE">
        <w:rPr>
          <w:rFonts w:ascii="Century Gothic" w:hAnsi="Century Gothic" w:cs="Arial"/>
          <w:spacing w:val="-11"/>
        </w:rPr>
        <w:t xml:space="preserve"> </w:t>
      </w:r>
      <w:r w:rsidR="006940D9" w:rsidRPr="000777AE">
        <w:rPr>
          <w:rFonts w:ascii="Century Gothic" w:hAnsi="Century Gothic" w:cs="Arial"/>
        </w:rPr>
        <w:t>network</w:t>
      </w:r>
      <w:r w:rsidR="006940D9" w:rsidRPr="000777AE">
        <w:rPr>
          <w:rFonts w:ascii="Century Gothic" w:hAnsi="Century Gothic" w:cs="Arial"/>
          <w:spacing w:val="-11"/>
        </w:rPr>
        <w:t xml:space="preserve"> </w:t>
      </w:r>
      <w:r w:rsidR="006940D9" w:rsidRPr="000777AE">
        <w:rPr>
          <w:rFonts w:ascii="Century Gothic" w:hAnsi="Century Gothic" w:cs="Arial"/>
        </w:rPr>
        <w:t>which</w:t>
      </w:r>
      <w:r w:rsidR="006940D9" w:rsidRPr="000777AE">
        <w:rPr>
          <w:rFonts w:ascii="Century Gothic" w:hAnsi="Century Gothic" w:cs="Arial"/>
          <w:spacing w:val="-11"/>
        </w:rPr>
        <w:t xml:space="preserve"> </w:t>
      </w:r>
      <w:r w:rsidR="006940D9" w:rsidRPr="000777AE">
        <w:rPr>
          <w:rFonts w:ascii="Century Gothic" w:hAnsi="Century Gothic" w:cs="Arial"/>
        </w:rPr>
        <w:t>prevents</w:t>
      </w:r>
      <w:r w:rsidR="006940D9" w:rsidRPr="000777AE">
        <w:rPr>
          <w:rFonts w:ascii="Century Gothic" w:hAnsi="Century Gothic" w:cs="Arial"/>
          <w:spacing w:val="-11"/>
        </w:rPr>
        <w:t xml:space="preserve"> </w:t>
      </w:r>
      <w:r w:rsidR="006940D9" w:rsidRPr="000777AE">
        <w:rPr>
          <w:rFonts w:ascii="Century Gothic" w:hAnsi="Century Gothic" w:cs="Arial"/>
        </w:rPr>
        <w:t>legitimate</w:t>
      </w:r>
      <w:r w:rsidR="006940D9" w:rsidRPr="000777AE">
        <w:rPr>
          <w:rFonts w:ascii="Century Gothic" w:hAnsi="Century Gothic" w:cs="Arial"/>
          <w:spacing w:val="-11"/>
        </w:rPr>
        <w:t xml:space="preserve"> </w:t>
      </w:r>
      <w:r w:rsidR="006940D9" w:rsidRPr="000777AE">
        <w:rPr>
          <w:rFonts w:ascii="Century Gothic" w:hAnsi="Century Gothic" w:cs="Arial"/>
        </w:rPr>
        <w:t>traffic from being sent and</w:t>
      </w:r>
      <w:r w:rsidR="006940D9" w:rsidRPr="000777AE">
        <w:rPr>
          <w:rFonts w:ascii="Century Gothic" w:hAnsi="Century Gothic" w:cs="Arial"/>
          <w:spacing w:val="-13"/>
        </w:rPr>
        <w:t xml:space="preserve"> </w:t>
      </w:r>
      <w:r w:rsidR="006940D9" w:rsidRPr="000777AE">
        <w:rPr>
          <w:rFonts w:ascii="Century Gothic" w:hAnsi="Century Gothic" w:cs="Arial"/>
        </w:rPr>
        <w:t>received.</w:t>
      </w:r>
    </w:p>
    <w:p w14:paraId="7F077319" w14:textId="5BD781B6" w:rsidR="00FB193E" w:rsidRPr="000777AE" w:rsidRDefault="00FB193E">
      <w:pPr>
        <w:jc w:val="both"/>
        <w:rPr>
          <w:rFonts w:ascii="Century Gothic" w:hAnsi="Century Gothic" w:cs="Arial"/>
        </w:rPr>
      </w:pPr>
    </w:p>
    <w:p w14:paraId="7598183A" w14:textId="2B67ED17" w:rsidR="00FB193E" w:rsidRPr="000777AE" w:rsidRDefault="008D4CD2">
      <w:pPr>
        <w:jc w:val="both"/>
        <w:rPr>
          <w:rFonts w:ascii="Century Gothic" w:hAnsi="Century Gothic" w:cs="Arial"/>
        </w:rPr>
      </w:pPr>
      <w:r w:rsidRPr="000777AE">
        <w:rPr>
          <w:rFonts w:ascii="Century Gothic" w:hAnsi="Century Gothic" w:cs="Arial"/>
        </w:rPr>
        <w:t>It is forbidden to use a</w:t>
      </w:r>
      <w:r w:rsidR="00615772" w:rsidRPr="000777AE">
        <w:rPr>
          <w:rFonts w:ascii="Century Gothic" w:hAnsi="Century Gothic" w:cs="Arial"/>
        </w:rPr>
        <w:t xml:space="preserve">n Internet connection without the permission of the </w:t>
      </w:r>
      <w:r w:rsidR="005911D2" w:rsidRPr="000777AE">
        <w:rPr>
          <w:rFonts w:ascii="Century Gothic" w:hAnsi="Century Gothic" w:cs="Arial"/>
        </w:rPr>
        <w:t>owner of the connecti</w:t>
      </w:r>
      <w:r w:rsidR="00482E05" w:rsidRPr="000777AE">
        <w:rPr>
          <w:rFonts w:ascii="Century Gothic" w:hAnsi="Century Gothic" w:cs="Arial"/>
        </w:rPr>
        <w:t xml:space="preserve">on, this covers </w:t>
      </w:r>
      <w:r w:rsidR="00D54FD0" w:rsidRPr="000777AE">
        <w:rPr>
          <w:rFonts w:ascii="Century Gothic" w:hAnsi="Century Gothic" w:cs="Arial"/>
        </w:rPr>
        <w:t>Wi-Fi</w:t>
      </w:r>
      <w:r w:rsidR="00B759AD" w:rsidRPr="000777AE">
        <w:rPr>
          <w:rFonts w:ascii="Century Gothic" w:hAnsi="Century Gothic" w:cs="Arial"/>
        </w:rPr>
        <w:t xml:space="preserve"> connections that are not password protected, always seek permission before connecting. </w:t>
      </w:r>
    </w:p>
    <w:p w14:paraId="6C437136" w14:textId="77777777" w:rsidR="006940D9" w:rsidRPr="000777AE" w:rsidRDefault="006940D9">
      <w:pPr>
        <w:jc w:val="both"/>
        <w:rPr>
          <w:rFonts w:ascii="Century Gothic" w:hAnsi="Century Gothic" w:cs="Arial"/>
        </w:rPr>
      </w:pPr>
    </w:p>
    <w:p w14:paraId="09A1A7AB" w14:textId="19A9F47C" w:rsidR="006940D9" w:rsidRPr="000777AE" w:rsidRDefault="006940D9">
      <w:pPr>
        <w:jc w:val="both"/>
        <w:rPr>
          <w:rFonts w:ascii="Century Gothic" w:hAnsi="Century Gothic" w:cs="Arial"/>
        </w:rPr>
      </w:pPr>
      <w:r w:rsidRPr="000777AE">
        <w:rPr>
          <w:rFonts w:ascii="Century Gothic" w:hAnsi="Century Gothic" w:cs="Arial"/>
        </w:rPr>
        <w:t>It</w:t>
      </w:r>
      <w:r w:rsidRPr="000777AE">
        <w:rPr>
          <w:rFonts w:ascii="Century Gothic" w:hAnsi="Century Gothic" w:cs="Arial"/>
          <w:spacing w:val="-11"/>
        </w:rPr>
        <w:t xml:space="preserve"> </w:t>
      </w:r>
      <w:r w:rsidRPr="000777AE">
        <w:rPr>
          <w:rFonts w:ascii="Century Gothic" w:hAnsi="Century Gothic" w:cs="Arial"/>
        </w:rPr>
        <w:t>is</w:t>
      </w:r>
      <w:r w:rsidRPr="000777AE">
        <w:rPr>
          <w:rFonts w:ascii="Century Gothic" w:hAnsi="Century Gothic" w:cs="Arial"/>
          <w:spacing w:val="-11"/>
        </w:rPr>
        <w:t xml:space="preserve"> </w:t>
      </w:r>
      <w:r w:rsidRPr="000777AE">
        <w:rPr>
          <w:rFonts w:ascii="Century Gothic" w:hAnsi="Century Gothic" w:cs="Arial"/>
        </w:rPr>
        <w:t>not</w:t>
      </w:r>
      <w:r w:rsidRPr="000777AE">
        <w:rPr>
          <w:rFonts w:ascii="Century Gothic" w:hAnsi="Century Gothic" w:cs="Arial"/>
          <w:spacing w:val="-11"/>
        </w:rPr>
        <w:t xml:space="preserve"> </w:t>
      </w:r>
      <w:r w:rsidRPr="000777AE">
        <w:rPr>
          <w:rFonts w:ascii="Century Gothic" w:hAnsi="Century Gothic" w:cs="Arial"/>
        </w:rPr>
        <w:t>acceptable</w:t>
      </w:r>
      <w:r w:rsidRPr="000777AE">
        <w:rPr>
          <w:rFonts w:ascii="Century Gothic" w:hAnsi="Century Gothic" w:cs="Arial"/>
          <w:spacing w:val="-10"/>
        </w:rPr>
        <w:t xml:space="preserve"> </w:t>
      </w:r>
      <w:r w:rsidRPr="000777AE">
        <w:rPr>
          <w:rFonts w:ascii="Century Gothic" w:hAnsi="Century Gothic" w:cs="Arial"/>
        </w:rPr>
        <w:t>to</w:t>
      </w:r>
      <w:r w:rsidRPr="000777AE">
        <w:rPr>
          <w:rFonts w:ascii="Century Gothic" w:hAnsi="Century Gothic" w:cs="Arial"/>
          <w:spacing w:val="-11"/>
        </w:rPr>
        <w:t xml:space="preserve"> </w:t>
      </w:r>
      <w:r w:rsidRPr="000777AE">
        <w:rPr>
          <w:rFonts w:ascii="Century Gothic" w:hAnsi="Century Gothic" w:cs="Arial"/>
        </w:rPr>
        <w:t>download</w:t>
      </w:r>
      <w:r w:rsidRPr="000777AE">
        <w:rPr>
          <w:rFonts w:ascii="Century Gothic" w:hAnsi="Century Gothic" w:cs="Arial"/>
          <w:spacing w:val="-10"/>
        </w:rPr>
        <w:t xml:space="preserve"> </w:t>
      </w:r>
      <w:r w:rsidRPr="000777AE">
        <w:rPr>
          <w:rFonts w:ascii="Century Gothic" w:hAnsi="Century Gothic" w:cs="Arial"/>
        </w:rPr>
        <w:t>photographs</w:t>
      </w:r>
      <w:r w:rsidRPr="000777AE">
        <w:rPr>
          <w:rFonts w:ascii="Century Gothic" w:hAnsi="Century Gothic" w:cs="Arial"/>
          <w:spacing w:val="-10"/>
        </w:rPr>
        <w:t xml:space="preserve"> </w:t>
      </w:r>
      <w:r w:rsidRPr="000777AE">
        <w:rPr>
          <w:rFonts w:ascii="Century Gothic" w:hAnsi="Century Gothic" w:cs="Arial"/>
        </w:rPr>
        <w:t>or</w:t>
      </w:r>
      <w:r w:rsidRPr="000777AE">
        <w:rPr>
          <w:rFonts w:ascii="Century Gothic" w:hAnsi="Century Gothic" w:cs="Arial"/>
          <w:spacing w:val="-10"/>
        </w:rPr>
        <w:t xml:space="preserve"> </w:t>
      </w:r>
      <w:r w:rsidRPr="000777AE">
        <w:rPr>
          <w:rFonts w:ascii="Century Gothic" w:hAnsi="Century Gothic" w:cs="Arial"/>
        </w:rPr>
        <w:t>other</w:t>
      </w:r>
      <w:r w:rsidRPr="000777AE">
        <w:rPr>
          <w:rFonts w:ascii="Century Gothic" w:hAnsi="Century Gothic" w:cs="Arial"/>
          <w:spacing w:val="-10"/>
        </w:rPr>
        <w:t xml:space="preserve"> </w:t>
      </w:r>
      <w:r w:rsidRPr="000777AE">
        <w:rPr>
          <w:rFonts w:ascii="Century Gothic" w:hAnsi="Century Gothic" w:cs="Arial"/>
        </w:rPr>
        <w:t>files</w:t>
      </w:r>
      <w:r w:rsidRPr="000777AE">
        <w:rPr>
          <w:rFonts w:ascii="Century Gothic" w:hAnsi="Century Gothic" w:cs="Arial"/>
          <w:spacing w:val="-11"/>
        </w:rPr>
        <w:t xml:space="preserve"> </w:t>
      </w:r>
      <w:r w:rsidRPr="000777AE">
        <w:rPr>
          <w:rFonts w:ascii="Century Gothic" w:hAnsi="Century Gothic" w:cs="Arial"/>
        </w:rPr>
        <w:t>from</w:t>
      </w:r>
      <w:r w:rsidRPr="000777AE">
        <w:rPr>
          <w:rFonts w:ascii="Century Gothic" w:hAnsi="Century Gothic" w:cs="Arial"/>
          <w:spacing w:val="-11"/>
        </w:rPr>
        <w:t xml:space="preserve"> </w:t>
      </w:r>
      <w:r w:rsidRPr="000777AE">
        <w:rPr>
          <w:rFonts w:ascii="Century Gothic" w:hAnsi="Century Gothic" w:cs="Arial"/>
        </w:rPr>
        <w:t>the</w:t>
      </w:r>
      <w:r w:rsidRPr="000777AE">
        <w:rPr>
          <w:rFonts w:ascii="Century Gothic" w:hAnsi="Century Gothic" w:cs="Arial"/>
          <w:spacing w:val="-11"/>
        </w:rPr>
        <w:t xml:space="preserve"> </w:t>
      </w:r>
      <w:r w:rsidRPr="000777AE">
        <w:rPr>
          <w:rFonts w:ascii="Century Gothic" w:hAnsi="Century Gothic" w:cs="Arial"/>
        </w:rPr>
        <w:t>internet without appropriate permission, even if they are intended for Erith Group</w:t>
      </w:r>
      <w:r w:rsidRPr="000777AE">
        <w:rPr>
          <w:rFonts w:ascii="Century Gothic" w:hAnsi="Century Gothic" w:cs="Arial"/>
          <w:spacing w:val="-35"/>
        </w:rPr>
        <w:t xml:space="preserve"> </w:t>
      </w:r>
      <w:r w:rsidRPr="000777AE">
        <w:rPr>
          <w:rFonts w:ascii="Century Gothic" w:hAnsi="Century Gothic" w:cs="Arial"/>
        </w:rPr>
        <w:t>use. In the case of photographs these should be purchased through a licensed website, such as (but not limited to) iStock</w:t>
      </w:r>
      <w:r w:rsidRPr="000777AE">
        <w:rPr>
          <w:rFonts w:ascii="Century Gothic" w:hAnsi="Century Gothic" w:cs="Arial"/>
          <w:spacing w:val="-17"/>
        </w:rPr>
        <w:t xml:space="preserve"> </w:t>
      </w:r>
      <w:r w:rsidRPr="000777AE">
        <w:rPr>
          <w:rFonts w:ascii="Century Gothic" w:hAnsi="Century Gothic" w:cs="Arial"/>
        </w:rPr>
        <w:t>Photo.</w:t>
      </w:r>
    </w:p>
    <w:p w14:paraId="6FFA447B" w14:textId="77777777" w:rsidR="00755499" w:rsidRPr="000777AE" w:rsidRDefault="00755499">
      <w:pPr>
        <w:jc w:val="both"/>
        <w:rPr>
          <w:rFonts w:ascii="Century Gothic" w:hAnsi="Century Gothic" w:cs="Arial"/>
        </w:rPr>
      </w:pPr>
    </w:p>
    <w:p w14:paraId="0AA15BCD" w14:textId="10BE1583" w:rsidR="00755499" w:rsidRPr="000777AE" w:rsidRDefault="00A83C20">
      <w:pPr>
        <w:jc w:val="both"/>
        <w:rPr>
          <w:rFonts w:ascii="Century Gothic" w:hAnsi="Century Gothic" w:cs="Arial"/>
          <w:color w:val="548DD4" w:themeColor="text2" w:themeTint="99"/>
        </w:rPr>
      </w:pPr>
      <w:r w:rsidRPr="000777AE">
        <w:rPr>
          <w:rFonts w:ascii="Century Gothic" w:hAnsi="Century Gothic" w:cs="Arial"/>
          <w:color w:val="548DD4" w:themeColor="text2" w:themeTint="99"/>
        </w:rPr>
        <w:t>6.09</w:t>
      </w:r>
      <w:r w:rsidR="00755499" w:rsidRPr="000777AE">
        <w:rPr>
          <w:rFonts w:ascii="Century Gothic" w:hAnsi="Century Gothic" w:cs="Arial"/>
          <w:color w:val="548DD4" w:themeColor="text2" w:themeTint="99"/>
        </w:rPr>
        <w:t xml:space="preserve"> Acceptable Use</w:t>
      </w:r>
    </w:p>
    <w:p w14:paraId="0AB209A0" w14:textId="77777777" w:rsidR="00755499" w:rsidRPr="000777AE" w:rsidRDefault="00755499">
      <w:pPr>
        <w:jc w:val="both"/>
        <w:rPr>
          <w:rFonts w:ascii="Century Gothic" w:hAnsi="Century Gothic" w:cs="Arial"/>
        </w:rPr>
      </w:pPr>
    </w:p>
    <w:p w14:paraId="7511A0F2" w14:textId="76DA81DE" w:rsidR="00755499" w:rsidRPr="000777AE" w:rsidRDefault="00755499">
      <w:pPr>
        <w:jc w:val="both"/>
        <w:rPr>
          <w:rFonts w:ascii="Century Gothic" w:hAnsi="Century Gothic" w:cs="Arial"/>
        </w:rPr>
      </w:pPr>
      <w:r w:rsidRPr="000777AE">
        <w:rPr>
          <w:rFonts w:ascii="Century Gothic" w:hAnsi="Century Gothic" w:cs="Arial"/>
        </w:rPr>
        <w:t>Employees an</w:t>
      </w:r>
      <w:r w:rsidR="009857C5" w:rsidRPr="000777AE">
        <w:rPr>
          <w:rFonts w:ascii="Century Gothic" w:hAnsi="Century Gothic" w:cs="Arial"/>
        </w:rPr>
        <w:t xml:space="preserve">d </w:t>
      </w:r>
      <w:r w:rsidR="003371A2" w:rsidRPr="000777AE">
        <w:rPr>
          <w:rFonts w:ascii="Century Gothic" w:hAnsi="Century Gothic" w:cs="Arial"/>
        </w:rPr>
        <w:t>potential u</w:t>
      </w:r>
      <w:r w:rsidR="009857C5" w:rsidRPr="000777AE">
        <w:rPr>
          <w:rFonts w:ascii="Century Gothic" w:hAnsi="Century Gothic" w:cs="Arial"/>
        </w:rPr>
        <w:t xml:space="preserve">sers of any Erith Group communications system should make themselves aware of </w:t>
      </w:r>
      <w:r w:rsidR="00C34FA8" w:rsidRPr="000777AE">
        <w:rPr>
          <w:rFonts w:ascii="Century Gothic" w:hAnsi="Century Gothic" w:cs="Arial"/>
        </w:rPr>
        <w:t xml:space="preserve">5.1.1.03 Acceptable Use Policy </w:t>
      </w:r>
      <w:r w:rsidR="002E26C9" w:rsidRPr="000777AE">
        <w:rPr>
          <w:rFonts w:ascii="Century Gothic" w:hAnsi="Century Gothic" w:cs="Arial"/>
        </w:rPr>
        <w:t>before</w:t>
      </w:r>
      <w:r w:rsidR="00C34FA8" w:rsidRPr="000777AE">
        <w:rPr>
          <w:rFonts w:ascii="Century Gothic" w:hAnsi="Century Gothic" w:cs="Arial"/>
        </w:rPr>
        <w:t xml:space="preserve"> </w:t>
      </w:r>
      <w:r w:rsidR="003371A2" w:rsidRPr="000777AE">
        <w:rPr>
          <w:rFonts w:ascii="Century Gothic" w:hAnsi="Century Gothic" w:cs="Arial"/>
        </w:rPr>
        <w:t xml:space="preserve">its use to ensure that </w:t>
      </w:r>
      <w:r w:rsidR="00672988" w:rsidRPr="000777AE">
        <w:rPr>
          <w:rFonts w:ascii="Century Gothic" w:hAnsi="Century Gothic" w:cs="Arial"/>
        </w:rPr>
        <w:t xml:space="preserve">awareness is brought </w:t>
      </w:r>
      <w:r w:rsidR="0046152F" w:rsidRPr="000777AE">
        <w:rPr>
          <w:rFonts w:ascii="Century Gothic" w:hAnsi="Century Gothic" w:cs="Arial"/>
        </w:rPr>
        <w:t>about of the types of uses which are deemed to be acceptable.</w:t>
      </w:r>
    </w:p>
    <w:p w14:paraId="6A2183F9" w14:textId="77777777" w:rsidR="00B207E9" w:rsidRPr="000777AE" w:rsidRDefault="00B207E9" w:rsidP="0021167D">
      <w:pPr>
        <w:spacing w:line="255" w:lineRule="exact"/>
        <w:jc w:val="both"/>
        <w:rPr>
          <w:rFonts w:ascii="Century Gothic" w:hAnsi="Century Gothic" w:cs="Arial"/>
        </w:rPr>
      </w:pPr>
    </w:p>
    <w:p w14:paraId="710517C5" w14:textId="3F7D60D5" w:rsidR="00B207E9" w:rsidRPr="000777AE" w:rsidRDefault="00A83C20" w:rsidP="0021167D">
      <w:pPr>
        <w:spacing w:line="255" w:lineRule="exact"/>
        <w:jc w:val="both"/>
        <w:rPr>
          <w:rFonts w:ascii="Century Gothic" w:hAnsi="Century Gothic" w:cs="Arial"/>
          <w:color w:val="548DD4" w:themeColor="text2" w:themeTint="99"/>
        </w:rPr>
      </w:pPr>
      <w:r w:rsidRPr="000777AE">
        <w:rPr>
          <w:rFonts w:ascii="Century Gothic" w:hAnsi="Century Gothic" w:cs="Arial"/>
          <w:color w:val="548DD4" w:themeColor="text2" w:themeTint="99"/>
        </w:rPr>
        <w:lastRenderedPageBreak/>
        <w:t>6.10</w:t>
      </w:r>
      <w:r w:rsidR="00B207E9" w:rsidRPr="000777AE">
        <w:rPr>
          <w:rFonts w:ascii="Century Gothic" w:hAnsi="Century Gothic" w:cs="Arial"/>
          <w:color w:val="548DD4" w:themeColor="text2" w:themeTint="99"/>
        </w:rPr>
        <w:t xml:space="preserve"> Social Media</w:t>
      </w:r>
    </w:p>
    <w:p w14:paraId="72296DBE" w14:textId="77777777" w:rsidR="004D5066" w:rsidRPr="000777AE" w:rsidRDefault="004D5066" w:rsidP="0021167D">
      <w:pPr>
        <w:spacing w:line="255" w:lineRule="exact"/>
        <w:jc w:val="both"/>
        <w:rPr>
          <w:rFonts w:ascii="Century Gothic" w:hAnsi="Century Gothic" w:cs="Arial"/>
        </w:rPr>
      </w:pPr>
    </w:p>
    <w:p w14:paraId="1C5D8DC3" w14:textId="6EF513AF" w:rsidR="00226A59" w:rsidRPr="000777AE" w:rsidRDefault="004D5066" w:rsidP="00FA58D9">
      <w:pPr>
        <w:spacing w:line="255" w:lineRule="exact"/>
        <w:jc w:val="both"/>
        <w:rPr>
          <w:rFonts w:ascii="Century Gothic" w:hAnsi="Century Gothic"/>
          <w:color w:val="231F20"/>
        </w:rPr>
      </w:pPr>
      <w:r w:rsidRPr="000777AE">
        <w:rPr>
          <w:rFonts w:ascii="Century Gothic" w:hAnsi="Century Gothic" w:cs="Arial"/>
        </w:rPr>
        <w:t xml:space="preserve">The inclusion of any Erith </w:t>
      </w:r>
      <w:r w:rsidR="00C55605" w:rsidRPr="000777AE">
        <w:rPr>
          <w:rFonts w:ascii="Century Gothic" w:hAnsi="Century Gothic" w:cs="Arial"/>
        </w:rPr>
        <w:t xml:space="preserve">Group </w:t>
      </w:r>
      <w:r w:rsidRPr="000777AE">
        <w:rPr>
          <w:rFonts w:ascii="Century Gothic" w:hAnsi="Century Gothic" w:cs="Arial"/>
        </w:rPr>
        <w:t xml:space="preserve">brand within a post on </w:t>
      </w:r>
      <w:r w:rsidR="00227674" w:rsidRPr="000777AE">
        <w:rPr>
          <w:rFonts w:ascii="Century Gothic" w:hAnsi="Century Gothic" w:cs="Arial"/>
        </w:rPr>
        <w:t xml:space="preserve">any Digital </w:t>
      </w:r>
      <w:r w:rsidRPr="000777AE">
        <w:rPr>
          <w:rFonts w:ascii="Century Gothic" w:hAnsi="Century Gothic" w:cs="Arial"/>
        </w:rPr>
        <w:t xml:space="preserve">Social Media </w:t>
      </w:r>
      <w:r w:rsidR="00227674" w:rsidRPr="000777AE">
        <w:rPr>
          <w:rFonts w:ascii="Century Gothic" w:hAnsi="Century Gothic" w:cs="Arial"/>
        </w:rPr>
        <w:t xml:space="preserve">platform </w:t>
      </w:r>
      <w:r w:rsidRPr="000777AE">
        <w:rPr>
          <w:rFonts w:ascii="Century Gothic" w:hAnsi="Century Gothic" w:cs="Arial"/>
        </w:rPr>
        <w:t>is strictly prohibited.</w:t>
      </w:r>
      <w:r w:rsidR="00C55605" w:rsidRPr="000777AE">
        <w:rPr>
          <w:rFonts w:ascii="Century Gothic" w:hAnsi="Century Gothic" w:cs="Arial"/>
        </w:rPr>
        <w:t xml:space="preserve"> </w:t>
      </w:r>
      <w:r w:rsidR="00C51294" w:rsidRPr="000777AE">
        <w:rPr>
          <w:rFonts w:ascii="Century Gothic" w:hAnsi="Century Gothic" w:cs="Arial"/>
        </w:rPr>
        <w:t xml:space="preserve">The Erith Group’s view on the use of </w:t>
      </w:r>
      <w:r w:rsidR="009239E1" w:rsidRPr="000777AE">
        <w:rPr>
          <w:rFonts w:ascii="Century Gothic" w:hAnsi="Century Gothic" w:cs="Arial"/>
        </w:rPr>
        <w:t xml:space="preserve">Digital </w:t>
      </w:r>
      <w:r w:rsidR="00C51294" w:rsidRPr="000777AE">
        <w:rPr>
          <w:rFonts w:ascii="Century Gothic" w:hAnsi="Century Gothic" w:cs="Arial"/>
        </w:rPr>
        <w:t>Social Media is binary</w:t>
      </w:r>
      <w:r w:rsidR="00FA58D9" w:rsidRPr="000777AE">
        <w:rPr>
          <w:rFonts w:ascii="Century Gothic" w:hAnsi="Century Gothic" w:cs="Arial"/>
        </w:rPr>
        <w:t>.</w:t>
      </w:r>
      <w:r w:rsidR="0041752B" w:rsidRPr="000777AE">
        <w:rPr>
          <w:rFonts w:ascii="Century Gothic" w:hAnsi="Century Gothic" w:cs="Arial"/>
        </w:rPr>
        <w:t xml:space="preserve"> The use of Social Networks for posting</w:t>
      </w:r>
      <w:r w:rsidR="00C67069" w:rsidRPr="000777AE">
        <w:rPr>
          <w:rFonts w:ascii="Century Gothic" w:hAnsi="Century Gothic" w:cs="Arial"/>
        </w:rPr>
        <w:t xml:space="preserve"> </w:t>
      </w:r>
      <w:r w:rsidR="00C67069" w:rsidRPr="000777AE">
        <w:rPr>
          <w:rFonts w:ascii="Century Gothic" w:hAnsi="Century Gothic"/>
          <w:color w:val="231F20"/>
        </w:rPr>
        <w:t>comments to deliberately cause distress or threat</w:t>
      </w:r>
      <w:r w:rsidR="00941783" w:rsidRPr="000777AE">
        <w:rPr>
          <w:rFonts w:ascii="Century Gothic" w:hAnsi="Century Gothic"/>
          <w:color w:val="231F20"/>
        </w:rPr>
        <w:t>en</w:t>
      </w:r>
      <w:r w:rsidR="00C67069" w:rsidRPr="000777AE">
        <w:rPr>
          <w:rFonts w:ascii="Century Gothic" w:hAnsi="Century Gothic"/>
          <w:color w:val="231F20"/>
        </w:rPr>
        <w:t xml:space="preserve">, as well as </w:t>
      </w:r>
      <w:r w:rsidR="0041752B" w:rsidRPr="000777AE">
        <w:rPr>
          <w:rFonts w:ascii="Century Gothic" w:hAnsi="Century Gothic" w:cs="Arial"/>
        </w:rPr>
        <w:t>any information, stories, conjecture</w:t>
      </w:r>
      <w:r w:rsidR="00530407" w:rsidRPr="000777AE">
        <w:rPr>
          <w:rFonts w:ascii="Century Gothic" w:hAnsi="Century Gothic" w:cs="Arial"/>
        </w:rPr>
        <w:t>,</w:t>
      </w:r>
      <w:r w:rsidR="0041752B" w:rsidRPr="000777AE">
        <w:rPr>
          <w:rFonts w:ascii="Century Gothic" w:hAnsi="Century Gothic" w:cs="Arial"/>
        </w:rPr>
        <w:t xml:space="preserve"> or opinion (personal or otherwise) regarding any Erith group business or business activity is strictly forbidden and monitored. The Board takes this extremely seriously and appropriate disciplinary action will be taken if this clause is not </w:t>
      </w:r>
      <w:r w:rsidR="00770398" w:rsidRPr="000777AE">
        <w:rPr>
          <w:rFonts w:ascii="Century Gothic" w:hAnsi="Century Gothic" w:cs="Arial"/>
        </w:rPr>
        <w:t>complied</w:t>
      </w:r>
      <w:r w:rsidR="0041752B" w:rsidRPr="000777AE">
        <w:rPr>
          <w:rFonts w:ascii="Century Gothic" w:hAnsi="Century Gothic" w:cs="Arial"/>
        </w:rPr>
        <w:t xml:space="preserve"> with</w:t>
      </w:r>
      <w:r w:rsidR="005C0FA9" w:rsidRPr="000777AE">
        <w:rPr>
          <w:rFonts w:ascii="Century Gothic" w:hAnsi="Century Gothic" w:cs="Arial"/>
        </w:rPr>
        <w:t>.</w:t>
      </w:r>
      <w:r w:rsidR="002977C9" w:rsidRPr="000777AE">
        <w:rPr>
          <w:rFonts w:ascii="Century Gothic" w:hAnsi="Century Gothic" w:cs="Arial"/>
        </w:rPr>
        <w:t xml:space="preserve"> </w:t>
      </w:r>
    </w:p>
    <w:p w14:paraId="6B31A765" w14:textId="77777777" w:rsidR="00342772" w:rsidRPr="000777AE" w:rsidRDefault="00342772" w:rsidP="00FA58D9">
      <w:pPr>
        <w:spacing w:line="255" w:lineRule="exact"/>
        <w:jc w:val="both"/>
        <w:rPr>
          <w:rFonts w:ascii="Century Gothic" w:hAnsi="Century Gothic" w:cs="Arial"/>
        </w:rPr>
      </w:pPr>
    </w:p>
    <w:p w14:paraId="31B79F37" w14:textId="3803DD5C" w:rsidR="00F50602" w:rsidRPr="000777AE" w:rsidRDefault="00A83C20" w:rsidP="00FA58D9">
      <w:pPr>
        <w:spacing w:line="255" w:lineRule="exact"/>
        <w:jc w:val="both"/>
        <w:rPr>
          <w:rFonts w:ascii="Century Gothic" w:hAnsi="Century Gothic" w:cs="Arial"/>
          <w:color w:val="548DD4" w:themeColor="text2" w:themeTint="99"/>
        </w:rPr>
      </w:pPr>
      <w:r w:rsidRPr="000777AE">
        <w:rPr>
          <w:rFonts w:ascii="Century Gothic" w:hAnsi="Century Gothic" w:cs="Arial"/>
          <w:color w:val="548DD4" w:themeColor="text2" w:themeTint="99"/>
        </w:rPr>
        <w:t>6.11</w:t>
      </w:r>
      <w:r w:rsidR="00F50602" w:rsidRPr="000777AE">
        <w:rPr>
          <w:rFonts w:ascii="Century Gothic" w:hAnsi="Century Gothic" w:cs="Arial"/>
          <w:color w:val="548DD4" w:themeColor="text2" w:themeTint="99"/>
        </w:rPr>
        <w:t xml:space="preserve"> Use of </w:t>
      </w:r>
      <w:r w:rsidR="00641EF1" w:rsidRPr="000777AE">
        <w:rPr>
          <w:rFonts w:ascii="Century Gothic" w:hAnsi="Century Gothic" w:cs="Arial"/>
          <w:color w:val="548DD4" w:themeColor="text2" w:themeTint="99"/>
        </w:rPr>
        <w:t xml:space="preserve">Corporate </w:t>
      </w:r>
      <w:r w:rsidR="00F50602" w:rsidRPr="000777AE">
        <w:rPr>
          <w:rFonts w:ascii="Century Gothic" w:hAnsi="Century Gothic" w:cs="Arial"/>
          <w:color w:val="548DD4" w:themeColor="text2" w:themeTint="99"/>
        </w:rPr>
        <w:t>Email</w:t>
      </w:r>
    </w:p>
    <w:p w14:paraId="56C6A754" w14:textId="77777777" w:rsidR="00F50602" w:rsidRPr="000777AE" w:rsidRDefault="00F50602" w:rsidP="00FA58D9">
      <w:pPr>
        <w:spacing w:line="255" w:lineRule="exact"/>
        <w:jc w:val="both"/>
        <w:rPr>
          <w:rFonts w:ascii="Century Gothic" w:hAnsi="Century Gothic" w:cs="Arial"/>
        </w:rPr>
      </w:pPr>
    </w:p>
    <w:p w14:paraId="39FF9907" w14:textId="2257E073" w:rsidR="00F50602" w:rsidRPr="000777AE" w:rsidRDefault="00F50602" w:rsidP="00F52A1C">
      <w:pPr>
        <w:spacing w:line="255" w:lineRule="exact"/>
        <w:jc w:val="both"/>
        <w:rPr>
          <w:rFonts w:ascii="Century Gothic" w:hAnsi="Century Gothic" w:cs="Arial"/>
        </w:rPr>
      </w:pPr>
      <w:r w:rsidRPr="000777AE">
        <w:rPr>
          <w:rFonts w:ascii="Century Gothic" w:hAnsi="Century Gothic" w:cs="Arial"/>
        </w:rPr>
        <w:t xml:space="preserve">Email is available for internal and external business communications only. Personal use is permitted in so far as this is subject to compliance with </w:t>
      </w:r>
      <w:r w:rsidR="005E1213" w:rsidRPr="000777AE">
        <w:rPr>
          <w:rFonts w:ascii="Century Gothic" w:hAnsi="Century Gothic" w:cs="Arial"/>
        </w:rPr>
        <w:t>5.1.1.03 Acceptable Use Policy.</w:t>
      </w:r>
    </w:p>
    <w:p w14:paraId="5962C687" w14:textId="7E503823" w:rsidR="003B6FCD" w:rsidRPr="000777AE" w:rsidRDefault="00F50602" w:rsidP="00F52A1C">
      <w:pPr>
        <w:jc w:val="both"/>
        <w:rPr>
          <w:rFonts w:ascii="Century Gothic" w:hAnsi="Century Gothic" w:cs="Arial"/>
        </w:rPr>
      </w:pPr>
      <w:r w:rsidRPr="000777AE">
        <w:rPr>
          <w:rFonts w:ascii="Century Gothic" w:hAnsi="Century Gothic" w:cs="Arial"/>
        </w:rPr>
        <w:t xml:space="preserve">Employees must be mindful of </w:t>
      </w:r>
      <w:r w:rsidR="008107C4" w:rsidRPr="000777AE">
        <w:rPr>
          <w:rFonts w:ascii="Century Gothic" w:hAnsi="Century Gothic" w:cs="Arial"/>
        </w:rPr>
        <w:t xml:space="preserve">18.1.3 Information </w:t>
      </w:r>
      <w:r w:rsidR="00F40237" w:rsidRPr="000777AE">
        <w:rPr>
          <w:rFonts w:ascii="Century Gothic" w:hAnsi="Century Gothic" w:cs="Arial"/>
        </w:rPr>
        <w:t>Classification Policy</w:t>
      </w:r>
      <w:r w:rsidR="008107C4" w:rsidRPr="000777AE">
        <w:rPr>
          <w:rFonts w:ascii="Century Gothic" w:hAnsi="Century Gothic" w:cs="Arial"/>
        </w:rPr>
        <w:t xml:space="preserve"> and apply the relevant</w:t>
      </w:r>
      <w:r w:rsidR="00E92C71" w:rsidRPr="000777AE">
        <w:rPr>
          <w:rFonts w:ascii="Century Gothic" w:hAnsi="Century Gothic" w:cs="Arial"/>
        </w:rPr>
        <w:t xml:space="preserve"> Cryptography Protocols (see </w:t>
      </w:r>
      <w:r w:rsidR="009C513B" w:rsidRPr="000777AE">
        <w:rPr>
          <w:rFonts w:ascii="Century Gothic" w:hAnsi="Century Gothic" w:cs="Arial"/>
        </w:rPr>
        <w:t>10.1.1 ICT -</w:t>
      </w:r>
      <w:r w:rsidR="00DC14F8" w:rsidRPr="000777AE">
        <w:rPr>
          <w:rFonts w:ascii="Century Gothic" w:hAnsi="Century Gothic" w:cs="Arial"/>
        </w:rPr>
        <w:t xml:space="preserve"> Cryptography Policy for details on how to apply the correct encryption and retention periods to </w:t>
      </w:r>
      <w:r w:rsidR="008C1E98" w:rsidRPr="000777AE">
        <w:rPr>
          <w:rFonts w:ascii="Century Gothic" w:hAnsi="Century Gothic" w:cs="Arial"/>
        </w:rPr>
        <w:t>protectively marked information.</w:t>
      </w:r>
      <w:r w:rsidR="00C67069" w:rsidRPr="000777AE">
        <w:rPr>
          <w:rFonts w:ascii="Century Gothic" w:hAnsi="Century Gothic" w:cs="Arial"/>
        </w:rPr>
        <w:t xml:space="preserve">  </w:t>
      </w:r>
      <w:r w:rsidR="007209FE" w:rsidRPr="000777AE">
        <w:rPr>
          <w:rFonts w:ascii="Century Gothic" w:hAnsi="Century Gothic"/>
          <w:color w:val="231F20"/>
        </w:rPr>
        <w:t xml:space="preserve">Sending offensive or indecent images of others is </w:t>
      </w:r>
      <w:r w:rsidR="000336CF" w:rsidRPr="000777AE">
        <w:rPr>
          <w:rFonts w:ascii="Century Gothic" w:hAnsi="Century Gothic"/>
          <w:color w:val="231F20"/>
        </w:rPr>
        <w:t xml:space="preserve">forbidden on the corporate email system. </w:t>
      </w:r>
    </w:p>
    <w:p w14:paraId="04D4DF91" w14:textId="77777777" w:rsidR="00AD51FE" w:rsidRPr="000777AE" w:rsidRDefault="00AD51FE" w:rsidP="00F52A1C">
      <w:pPr>
        <w:jc w:val="both"/>
        <w:rPr>
          <w:rFonts w:ascii="Century Gothic" w:hAnsi="Century Gothic"/>
        </w:rPr>
      </w:pPr>
    </w:p>
    <w:p w14:paraId="6CC255A8" w14:textId="00F39B47" w:rsidR="00226A59" w:rsidRPr="000777AE" w:rsidRDefault="00A83C20" w:rsidP="00F52A1C">
      <w:pPr>
        <w:jc w:val="both"/>
        <w:rPr>
          <w:rFonts w:ascii="Century Gothic" w:hAnsi="Century Gothic" w:cs="Arial"/>
          <w:color w:val="548DD4" w:themeColor="text2" w:themeTint="99"/>
        </w:rPr>
      </w:pPr>
      <w:r w:rsidRPr="000777AE">
        <w:rPr>
          <w:rFonts w:ascii="Century Gothic" w:hAnsi="Century Gothic" w:cs="Arial"/>
          <w:color w:val="548DD4" w:themeColor="text2" w:themeTint="99"/>
        </w:rPr>
        <w:t>6.12</w:t>
      </w:r>
      <w:r w:rsidR="00A41F35" w:rsidRPr="000777AE">
        <w:rPr>
          <w:rFonts w:ascii="Century Gothic" w:hAnsi="Century Gothic" w:cs="Arial"/>
          <w:color w:val="548DD4" w:themeColor="text2" w:themeTint="99"/>
        </w:rPr>
        <w:t xml:space="preserve"> Legislation</w:t>
      </w:r>
    </w:p>
    <w:p w14:paraId="7692E14C" w14:textId="60A3A4C7" w:rsidR="006A6E20" w:rsidRPr="000777AE" w:rsidRDefault="006A6E20" w:rsidP="00F52A1C">
      <w:pPr>
        <w:pStyle w:val="TableParagraph"/>
        <w:ind w:left="0"/>
        <w:jc w:val="both"/>
        <w:rPr>
          <w:rFonts w:ascii="Century Gothic" w:hAnsi="Century Gothic" w:cs="Arial"/>
        </w:rPr>
      </w:pPr>
      <w:r w:rsidRPr="000777AE">
        <w:rPr>
          <w:rFonts w:ascii="Century Gothic" w:hAnsi="Century Gothic" w:cs="Arial"/>
        </w:rPr>
        <w:t xml:space="preserve">Employees are </w:t>
      </w:r>
      <w:r w:rsidR="00AD51FE" w:rsidRPr="000777AE">
        <w:rPr>
          <w:rFonts w:ascii="Century Gothic" w:hAnsi="Century Gothic" w:cs="Arial"/>
        </w:rPr>
        <w:t xml:space="preserve">always </w:t>
      </w:r>
      <w:r w:rsidRPr="000777AE">
        <w:rPr>
          <w:rFonts w:ascii="Century Gothic" w:hAnsi="Century Gothic" w:cs="Arial"/>
        </w:rPr>
        <w:t>reminded of their obligation to act within the law and Erith Group Policy.</w:t>
      </w:r>
    </w:p>
    <w:p w14:paraId="450BFA78" w14:textId="77777777" w:rsidR="006A6E20" w:rsidRPr="000777AE" w:rsidRDefault="006A6E20">
      <w:pPr>
        <w:jc w:val="both"/>
        <w:rPr>
          <w:rFonts w:ascii="Century Gothic" w:hAnsi="Century Gothic" w:cs="Arial"/>
        </w:rPr>
      </w:pPr>
    </w:p>
    <w:p w14:paraId="7794973F" w14:textId="77777777" w:rsidR="00EA5E1D" w:rsidRPr="000777AE" w:rsidRDefault="00EA5E1D" w:rsidP="0021167D">
      <w:pPr>
        <w:pStyle w:val="TableParagraph"/>
        <w:spacing w:before="0"/>
        <w:ind w:left="0"/>
        <w:jc w:val="both"/>
        <w:rPr>
          <w:rFonts w:ascii="Century Gothic" w:hAnsi="Century Gothic" w:cs="Arial"/>
        </w:rPr>
      </w:pPr>
      <w:r w:rsidRPr="000777AE">
        <w:rPr>
          <w:rFonts w:ascii="Century Gothic" w:hAnsi="Century Gothic" w:cs="Arial"/>
        </w:rPr>
        <w:t>Particular attention is drawn to the criminal law requirements in respect of:</w:t>
      </w:r>
    </w:p>
    <w:p w14:paraId="1A7B3AEF" w14:textId="77777777" w:rsidR="00EA5E1D" w:rsidRPr="000777AE" w:rsidRDefault="00EA5E1D" w:rsidP="00EA5E1D">
      <w:pPr>
        <w:pStyle w:val="TableParagraph"/>
        <w:numPr>
          <w:ilvl w:val="0"/>
          <w:numId w:val="2"/>
        </w:numPr>
        <w:tabs>
          <w:tab w:val="left" w:pos="709"/>
        </w:tabs>
        <w:spacing w:before="60"/>
        <w:ind w:right="1317" w:hanging="726"/>
        <w:jc w:val="both"/>
        <w:rPr>
          <w:rFonts w:ascii="Century Gothic" w:hAnsi="Century Gothic" w:cs="Arial"/>
        </w:rPr>
      </w:pPr>
      <w:r w:rsidRPr="000777AE">
        <w:rPr>
          <w:rFonts w:ascii="Century Gothic" w:hAnsi="Century Gothic" w:cs="Arial"/>
        </w:rPr>
        <w:t>Publishing obscene material (downloading and/or sharing pornography);</w:t>
      </w:r>
    </w:p>
    <w:p w14:paraId="04909DCC" w14:textId="5F0093DF" w:rsidR="00EA5E1D" w:rsidRPr="000777AE" w:rsidRDefault="00EA5E1D" w:rsidP="00EA5E1D">
      <w:pPr>
        <w:pStyle w:val="TableParagraph"/>
        <w:numPr>
          <w:ilvl w:val="0"/>
          <w:numId w:val="2"/>
        </w:numPr>
        <w:tabs>
          <w:tab w:val="left" w:pos="709"/>
        </w:tabs>
        <w:spacing w:before="0" w:line="269" w:lineRule="exact"/>
        <w:ind w:hanging="726"/>
        <w:jc w:val="both"/>
        <w:rPr>
          <w:rFonts w:ascii="Century Gothic" w:hAnsi="Century Gothic" w:cs="Arial"/>
        </w:rPr>
      </w:pPr>
      <w:r w:rsidRPr="000777AE">
        <w:rPr>
          <w:rFonts w:ascii="Century Gothic" w:hAnsi="Century Gothic" w:cs="Arial"/>
        </w:rPr>
        <w:t>Civil law issues of libel and</w:t>
      </w:r>
      <w:r w:rsidRPr="000777AE">
        <w:rPr>
          <w:rFonts w:ascii="Century Gothic" w:hAnsi="Century Gothic" w:cs="Arial"/>
          <w:spacing w:val="-18"/>
        </w:rPr>
        <w:t xml:space="preserve"> </w:t>
      </w:r>
      <w:r w:rsidRPr="000777AE">
        <w:rPr>
          <w:rFonts w:ascii="Century Gothic" w:hAnsi="Century Gothic" w:cs="Arial"/>
        </w:rPr>
        <w:t>copyright</w:t>
      </w:r>
      <w:r w:rsidR="00D54FD0" w:rsidRPr="000777AE">
        <w:rPr>
          <w:rFonts w:ascii="Century Gothic" w:hAnsi="Century Gothic" w:cs="Arial"/>
        </w:rPr>
        <w:t>.</w:t>
      </w:r>
    </w:p>
    <w:p w14:paraId="3B024CB6" w14:textId="7D198D63" w:rsidR="00EA5E1D" w:rsidRPr="000777AE" w:rsidRDefault="00EA5E1D" w:rsidP="00EA5E1D">
      <w:pPr>
        <w:pStyle w:val="TableParagraph"/>
        <w:numPr>
          <w:ilvl w:val="0"/>
          <w:numId w:val="2"/>
        </w:numPr>
        <w:tabs>
          <w:tab w:val="left" w:pos="709"/>
        </w:tabs>
        <w:spacing w:before="0"/>
        <w:ind w:left="709" w:right="809" w:hanging="283"/>
        <w:jc w:val="both"/>
        <w:rPr>
          <w:rFonts w:ascii="Century Gothic" w:hAnsi="Century Gothic" w:cs="Arial"/>
        </w:rPr>
      </w:pPr>
      <w:r w:rsidRPr="000777AE">
        <w:rPr>
          <w:rFonts w:ascii="Century Gothic" w:hAnsi="Century Gothic" w:cs="Arial"/>
        </w:rPr>
        <w:t>Employment law, such as publishing documents that could be viewed as discriminatory and contrary to the Erith Group’s</w:t>
      </w:r>
      <w:r w:rsidRPr="000777AE">
        <w:rPr>
          <w:rFonts w:ascii="Century Gothic" w:hAnsi="Century Gothic" w:cs="Arial"/>
          <w:spacing w:val="-17"/>
        </w:rPr>
        <w:t xml:space="preserve"> </w:t>
      </w:r>
      <w:r w:rsidRPr="000777AE">
        <w:rPr>
          <w:rFonts w:ascii="Century Gothic" w:hAnsi="Century Gothic" w:cs="Arial"/>
        </w:rPr>
        <w:t>Equal Opportunities</w:t>
      </w:r>
      <w:r w:rsidRPr="000777AE">
        <w:rPr>
          <w:rFonts w:ascii="Century Gothic" w:hAnsi="Century Gothic" w:cs="Arial"/>
          <w:spacing w:val="-9"/>
        </w:rPr>
        <w:t xml:space="preserve"> </w:t>
      </w:r>
      <w:r w:rsidRPr="000777AE">
        <w:rPr>
          <w:rFonts w:ascii="Century Gothic" w:hAnsi="Century Gothic" w:cs="Arial"/>
        </w:rPr>
        <w:t>Policy</w:t>
      </w:r>
      <w:r w:rsidR="0021167D" w:rsidRPr="000777AE">
        <w:rPr>
          <w:rFonts w:ascii="Century Gothic" w:hAnsi="Century Gothic" w:cs="Arial"/>
        </w:rPr>
        <w:t>.</w:t>
      </w:r>
    </w:p>
    <w:p w14:paraId="6245C565" w14:textId="5017A3AE" w:rsidR="00EA5E1D" w:rsidRPr="000777AE" w:rsidRDefault="00EA5E1D" w:rsidP="00EA5E1D">
      <w:pPr>
        <w:pStyle w:val="TableParagraph"/>
        <w:numPr>
          <w:ilvl w:val="0"/>
          <w:numId w:val="2"/>
        </w:numPr>
        <w:tabs>
          <w:tab w:val="left" w:pos="709"/>
        </w:tabs>
        <w:spacing w:before="2"/>
        <w:ind w:left="709" w:right="360" w:hanging="283"/>
        <w:jc w:val="both"/>
        <w:rPr>
          <w:rFonts w:ascii="Century Gothic" w:hAnsi="Century Gothic" w:cs="Arial"/>
        </w:rPr>
      </w:pPr>
      <w:r w:rsidRPr="000777AE">
        <w:rPr>
          <w:rFonts w:ascii="Century Gothic" w:hAnsi="Century Gothic" w:cs="Arial"/>
        </w:rPr>
        <w:t>Other obligations under the Human Rights Act, the Data</w:t>
      </w:r>
      <w:r w:rsidRPr="000777AE">
        <w:rPr>
          <w:rFonts w:ascii="Century Gothic" w:hAnsi="Century Gothic" w:cs="Arial"/>
          <w:spacing w:val="-28"/>
        </w:rPr>
        <w:t xml:space="preserve"> </w:t>
      </w:r>
      <w:r w:rsidRPr="000777AE">
        <w:rPr>
          <w:rFonts w:ascii="Century Gothic" w:hAnsi="Century Gothic" w:cs="Arial"/>
        </w:rPr>
        <w:t>Protection Act and Contracts (Rights of Third Parties),</w:t>
      </w:r>
      <w:r w:rsidRPr="000777AE">
        <w:rPr>
          <w:rFonts w:ascii="Century Gothic" w:hAnsi="Century Gothic" w:cs="Arial"/>
          <w:spacing w:val="-18"/>
        </w:rPr>
        <w:t xml:space="preserve"> </w:t>
      </w:r>
      <w:r w:rsidRPr="000777AE">
        <w:rPr>
          <w:rFonts w:ascii="Century Gothic" w:hAnsi="Century Gothic" w:cs="Arial"/>
        </w:rPr>
        <w:t>etc.</w:t>
      </w:r>
    </w:p>
    <w:p w14:paraId="68E3390E" w14:textId="77777777" w:rsidR="00EA5E1D" w:rsidRPr="000777AE" w:rsidRDefault="00EA5E1D" w:rsidP="000E37ED">
      <w:pPr>
        <w:pStyle w:val="TableParagraph"/>
        <w:numPr>
          <w:ilvl w:val="0"/>
          <w:numId w:val="2"/>
        </w:numPr>
        <w:tabs>
          <w:tab w:val="left" w:pos="709"/>
        </w:tabs>
        <w:spacing w:before="0" w:line="269" w:lineRule="exact"/>
        <w:ind w:hanging="726"/>
        <w:jc w:val="both"/>
        <w:rPr>
          <w:rFonts w:ascii="Century Gothic" w:hAnsi="Century Gothic" w:cs="Arial"/>
        </w:rPr>
      </w:pPr>
      <w:r w:rsidRPr="000777AE">
        <w:rPr>
          <w:rFonts w:ascii="Century Gothic" w:hAnsi="Century Gothic" w:cs="Arial"/>
        </w:rPr>
        <w:t>Using only licensed hardware and</w:t>
      </w:r>
      <w:r w:rsidRPr="000777AE">
        <w:rPr>
          <w:rFonts w:ascii="Century Gothic" w:hAnsi="Century Gothic" w:cs="Arial"/>
          <w:spacing w:val="-17"/>
        </w:rPr>
        <w:t xml:space="preserve"> </w:t>
      </w:r>
      <w:r w:rsidRPr="000777AE">
        <w:rPr>
          <w:rFonts w:ascii="Century Gothic" w:hAnsi="Century Gothic" w:cs="Arial"/>
        </w:rPr>
        <w:t>software</w:t>
      </w:r>
    </w:p>
    <w:p w14:paraId="51556D75" w14:textId="67B2BB53" w:rsidR="00CE2AE4" w:rsidRPr="000777AE" w:rsidRDefault="00EA5E1D" w:rsidP="00445D24">
      <w:pPr>
        <w:pStyle w:val="TableParagraph"/>
        <w:numPr>
          <w:ilvl w:val="0"/>
          <w:numId w:val="2"/>
        </w:numPr>
        <w:tabs>
          <w:tab w:val="left" w:pos="709"/>
        </w:tabs>
        <w:spacing w:before="0" w:line="269" w:lineRule="exact"/>
        <w:ind w:hanging="726"/>
        <w:jc w:val="both"/>
        <w:rPr>
          <w:rFonts w:ascii="Century Gothic" w:hAnsi="Century Gothic" w:cs="Arial"/>
        </w:rPr>
      </w:pPr>
      <w:r w:rsidRPr="000777AE">
        <w:rPr>
          <w:rFonts w:ascii="Century Gothic" w:hAnsi="Century Gothic" w:cs="Arial"/>
        </w:rPr>
        <w:t>Broadcasting without a Performance Rights</w:t>
      </w:r>
      <w:r w:rsidRPr="000777AE">
        <w:rPr>
          <w:rFonts w:ascii="Century Gothic" w:hAnsi="Century Gothic" w:cs="Arial"/>
          <w:spacing w:val="-27"/>
        </w:rPr>
        <w:t xml:space="preserve"> </w:t>
      </w:r>
      <w:r w:rsidRPr="000777AE">
        <w:rPr>
          <w:rFonts w:ascii="Century Gothic" w:hAnsi="Century Gothic" w:cs="Arial"/>
        </w:rPr>
        <w:t>Licenc</w:t>
      </w:r>
      <w:r w:rsidR="00002240" w:rsidRPr="000777AE">
        <w:rPr>
          <w:rFonts w:ascii="Century Gothic" w:hAnsi="Century Gothic" w:cs="Arial"/>
        </w:rPr>
        <w:t>e</w:t>
      </w:r>
    </w:p>
    <w:p w14:paraId="7DFDB8B8" w14:textId="77777777" w:rsidR="00002240" w:rsidRPr="000777AE" w:rsidRDefault="00002240" w:rsidP="00002240">
      <w:pPr>
        <w:pStyle w:val="TableParagraph"/>
        <w:numPr>
          <w:ilvl w:val="0"/>
          <w:numId w:val="2"/>
        </w:numPr>
        <w:tabs>
          <w:tab w:val="left" w:pos="709"/>
        </w:tabs>
        <w:spacing w:before="0" w:line="269" w:lineRule="exact"/>
        <w:ind w:hanging="726"/>
        <w:jc w:val="both"/>
        <w:rPr>
          <w:rFonts w:ascii="Century Gothic" w:hAnsi="Century Gothic" w:cs="Arial"/>
        </w:rPr>
      </w:pPr>
      <w:r w:rsidRPr="4B242C58">
        <w:rPr>
          <w:rFonts w:ascii="Century Gothic" w:hAnsi="Century Gothic" w:cs="Arial"/>
        </w:rPr>
        <w:t>unauthorised access to computer material</w:t>
      </w:r>
    </w:p>
    <w:p w14:paraId="21F6C3BF" w14:textId="5040101D" w:rsidR="00CE2AE4" w:rsidRPr="000777AE" w:rsidRDefault="00002240" w:rsidP="00CE2AE4">
      <w:pPr>
        <w:pStyle w:val="TableParagraph"/>
        <w:numPr>
          <w:ilvl w:val="0"/>
          <w:numId w:val="2"/>
        </w:numPr>
        <w:tabs>
          <w:tab w:val="left" w:pos="709"/>
        </w:tabs>
        <w:spacing w:before="0" w:line="269" w:lineRule="exact"/>
        <w:ind w:hanging="726"/>
        <w:jc w:val="both"/>
        <w:rPr>
          <w:rFonts w:ascii="Century Gothic" w:hAnsi="Century Gothic" w:cs="Arial"/>
        </w:rPr>
      </w:pPr>
      <w:r w:rsidRPr="4B242C58">
        <w:rPr>
          <w:rFonts w:ascii="Century Gothic" w:hAnsi="Century Gothic" w:cs="Arial"/>
        </w:rPr>
        <w:t>unauthorised access with intent to commit or facilitate commission of further offences</w:t>
      </w:r>
    </w:p>
    <w:p w14:paraId="3E7AF0AC" w14:textId="20E2EEC3" w:rsidR="00DC5EEB" w:rsidRPr="000777AE" w:rsidRDefault="00DC5EEB" w:rsidP="00DC5EEB">
      <w:pPr>
        <w:pStyle w:val="TableParagraph"/>
        <w:numPr>
          <w:ilvl w:val="0"/>
          <w:numId w:val="2"/>
        </w:numPr>
        <w:tabs>
          <w:tab w:val="left" w:pos="709"/>
        </w:tabs>
        <w:spacing w:before="2"/>
        <w:ind w:left="709" w:right="360" w:hanging="283"/>
        <w:jc w:val="both"/>
        <w:rPr>
          <w:rFonts w:ascii="Century Gothic" w:hAnsi="Century Gothic" w:cs="Arial"/>
        </w:rPr>
      </w:pPr>
      <w:r w:rsidRPr="000777AE">
        <w:rPr>
          <w:rFonts w:ascii="Century Gothic" w:hAnsi="Century Gothic" w:cs="Arial"/>
        </w:rPr>
        <w:t xml:space="preserve">unauthorised acts with intent to impair, or with recklessness as to impairing, operation of computer, </w:t>
      </w:r>
      <w:r w:rsidR="00D54FD0" w:rsidRPr="000777AE">
        <w:rPr>
          <w:rFonts w:ascii="Century Gothic" w:hAnsi="Century Gothic" w:cs="Arial"/>
        </w:rPr>
        <w:t>etc</w:t>
      </w:r>
      <w:r w:rsidRPr="000777AE">
        <w:rPr>
          <w:rFonts w:ascii="Century Gothic" w:hAnsi="Century Gothic" w:cs="Arial"/>
        </w:rPr>
        <w:t xml:space="preserve">. </w:t>
      </w:r>
    </w:p>
    <w:p w14:paraId="31D7DF60" w14:textId="41A13AB2" w:rsidR="007050D7" w:rsidRPr="000777AE" w:rsidRDefault="007050D7" w:rsidP="00945591">
      <w:pPr>
        <w:pStyle w:val="TableParagraph"/>
        <w:tabs>
          <w:tab w:val="left" w:pos="709"/>
        </w:tabs>
        <w:spacing w:before="0" w:line="269" w:lineRule="exact"/>
        <w:ind w:left="0"/>
        <w:jc w:val="both"/>
        <w:rPr>
          <w:rFonts w:ascii="Century Gothic" w:hAnsi="Century Gothic" w:cs="Arial"/>
        </w:rPr>
      </w:pPr>
    </w:p>
    <w:p w14:paraId="615589D1" w14:textId="5E99E917" w:rsidR="007050D7" w:rsidRPr="000777AE" w:rsidRDefault="00DC16E4" w:rsidP="00F52A1C">
      <w:pPr>
        <w:pStyle w:val="TableParagraph"/>
        <w:tabs>
          <w:tab w:val="left" w:pos="709"/>
        </w:tabs>
        <w:spacing w:before="0"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 xml:space="preserve">6.13 Removable Media </w:t>
      </w:r>
    </w:p>
    <w:p w14:paraId="7B70908C" w14:textId="77777777" w:rsidR="00DC16E4" w:rsidRPr="000777AE" w:rsidRDefault="00DC16E4" w:rsidP="0021167D">
      <w:pPr>
        <w:jc w:val="both"/>
        <w:rPr>
          <w:rFonts w:ascii="Century Gothic" w:hAnsi="Century Gothic"/>
        </w:rPr>
      </w:pPr>
    </w:p>
    <w:p w14:paraId="304B6DD4" w14:textId="6929A746" w:rsidR="009B53B9" w:rsidRPr="000777AE" w:rsidRDefault="00DC16E4" w:rsidP="0018419F">
      <w:pPr>
        <w:jc w:val="both"/>
        <w:rPr>
          <w:rFonts w:ascii="Century Gothic" w:hAnsi="Century Gothic" w:cs="Arial"/>
        </w:rPr>
      </w:pPr>
      <w:r w:rsidRPr="000777AE">
        <w:rPr>
          <w:rFonts w:ascii="Century Gothic" w:hAnsi="Century Gothic" w:cs="Arial"/>
        </w:rPr>
        <w:t>Removable Media within the Erith Group is only allowed where the</w:t>
      </w:r>
      <w:r w:rsidR="00BB4AFC" w:rsidRPr="000777AE">
        <w:rPr>
          <w:rFonts w:ascii="Century Gothic" w:hAnsi="Century Gothic" w:cs="Arial"/>
        </w:rPr>
        <w:t>re</w:t>
      </w:r>
      <w:r w:rsidRPr="000777AE">
        <w:rPr>
          <w:rFonts w:ascii="Century Gothic" w:hAnsi="Century Gothic" w:cs="Arial"/>
        </w:rPr>
        <w:t xml:space="preserve"> is a genuine business need and no other alternative system in place.</w:t>
      </w:r>
    </w:p>
    <w:p w14:paraId="76D7AC67" w14:textId="29F8290C" w:rsidR="00DC16E4" w:rsidRPr="000777AE" w:rsidRDefault="00DC16E4" w:rsidP="0018419F">
      <w:pPr>
        <w:jc w:val="both"/>
        <w:rPr>
          <w:rFonts w:ascii="Century Gothic" w:hAnsi="Century Gothic" w:cs="Arial"/>
        </w:rPr>
      </w:pPr>
      <w:r w:rsidRPr="000777AE">
        <w:rPr>
          <w:rFonts w:ascii="Century Gothic" w:hAnsi="Century Gothic" w:cs="Arial"/>
        </w:rPr>
        <w:t xml:space="preserve"> </w:t>
      </w:r>
    </w:p>
    <w:p w14:paraId="4AFDEA59" w14:textId="54E62366" w:rsidR="00DC16E4" w:rsidRPr="000777AE" w:rsidRDefault="00DC16E4" w:rsidP="0018419F">
      <w:pPr>
        <w:jc w:val="both"/>
        <w:rPr>
          <w:rFonts w:ascii="Century Gothic" w:hAnsi="Century Gothic" w:cs="Arial"/>
        </w:rPr>
      </w:pPr>
      <w:r w:rsidRPr="000777AE">
        <w:rPr>
          <w:rFonts w:ascii="Century Gothic" w:hAnsi="Century Gothic" w:cs="Arial"/>
        </w:rPr>
        <w:t>The Erith Group ha</w:t>
      </w:r>
      <w:r w:rsidR="009C1744" w:rsidRPr="000777AE">
        <w:rPr>
          <w:rFonts w:ascii="Century Gothic" w:hAnsi="Century Gothic" w:cs="Arial"/>
        </w:rPr>
        <w:t>s</w:t>
      </w:r>
      <w:r w:rsidRPr="000777AE">
        <w:rPr>
          <w:rFonts w:ascii="Century Gothic" w:hAnsi="Century Gothic" w:cs="Arial"/>
        </w:rPr>
        <w:t xml:space="preserve"> adopted a Real time </w:t>
      </w:r>
      <w:r w:rsidR="009C1744" w:rsidRPr="000777AE">
        <w:rPr>
          <w:rFonts w:ascii="Century Gothic" w:hAnsi="Century Gothic" w:cs="Arial"/>
        </w:rPr>
        <w:t>Anti-Virus</w:t>
      </w:r>
      <w:r w:rsidRPr="000777AE">
        <w:rPr>
          <w:rFonts w:ascii="Century Gothic" w:hAnsi="Century Gothic" w:cs="Arial"/>
        </w:rPr>
        <w:t xml:space="preserve"> Shield on all Erith Group Devices, removable media will be scanned for Malware in real time as data is accessed on the media to ensure that viruses are not transferred onto the Erith Group Network </w:t>
      </w:r>
      <w:r w:rsidRPr="000777AE">
        <w:rPr>
          <w:rFonts w:ascii="Century Gothic" w:hAnsi="Century Gothic" w:cs="Arial"/>
        </w:rPr>
        <w:lastRenderedPageBreak/>
        <w:t xml:space="preserve">Infrastructure. </w:t>
      </w:r>
    </w:p>
    <w:p w14:paraId="052459C8" w14:textId="77777777" w:rsidR="009B53B9" w:rsidRPr="000777AE" w:rsidRDefault="009B53B9" w:rsidP="0018419F">
      <w:pPr>
        <w:jc w:val="both"/>
        <w:rPr>
          <w:rFonts w:ascii="Century Gothic" w:hAnsi="Century Gothic" w:cs="Arial"/>
        </w:rPr>
      </w:pPr>
    </w:p>
    <w:p w14:paraId="0A1426C9" w14:textId="5E94FC1C" w:rsidR="00DC16E4" w:rsidRPr="000777AE" w:rsidRDefault="00DC16E4" w:rsidP="0018419F">
      <w:pPr>
        <w:jc w:val="both"/>
        <w:rPr>
          <w:rFonts w:ascii="Century Gothic" w:hAnsi="Century Gothic" w:cs="Arial"/>
        </w:rPr>
      </w:pPr>
      <w:r w:rsidRPr="000777AE">
        <w:rPr>
          <w:rFonts w:ascii="Century Gothic" w:hAnsi="Century Gothic" w:cs="Arial"/>
        </w:rPr>
        <w:t>If data classified as Internal or Restricted is transferred to removable media an Encrypted Removable Media Device is required this will need to be approved and then assigned by the ICT Department, Please review 8.2.1 Classification of information policy and 10.1.2 ICT - Cryptography Control Policy for More information.</w:t>
      </w:r>
    </w:p>
    <w:p w14:paraId="1498AFB1" w14:textId="77777777" w:rsidR="009B53B9" w:rsidRPr="000777AE" w:rsidRDefault="009B53B9" w:rsidP="0018419F">
      <w:pPr>
        <w:jc w:val="both"/>
        <w:rPr>
          <w:rFonts w:ascii="Century Gothic" w:hAnsi="Century Gothic" w:cs="Arial"/>
        </w:rPr>
      </w:pPr>
    </w:p>
    <w:p w14:paraId="4DDD17C4" w14:textId="6A02F01D" w:rsidR="0044392C" w:rsidRPr="000777AE" w:rsidRDefault="00DC16E4" w:rsidP="0018419F">
      <w:pPr>
        <w:jc w:val="both"/>
        <w:rPr>
          <w:rFonts w:ascii="Century Gothic" w:hAnsi="Century Gothic" w:cs="Arial"/>
        </w:rPr>
      </w:pPr>
      <w:r w:rsidRPr="000777AE">
        <w:rPr>
          <w:rFonts w:ascii="Century Gothic" w:hAnsi="Century Gothic" w:cs="Arial"/>
        </w:rPr>
        <w:t>Removable Media that has been used to store Internal or Restricted Information will be disposed of securely in the same way as all electrical waste please review 8.3.2.1 ICT WEEE Waste Policy, all Hard Drive Destruction Certificates are to be stored on Ezone.</w:t>
      </w:r>
      <w:r w:rsidR="00B67D64" w:rsidRPr="000777AE">
        <w:rPr>
          <w:rFonts w:ascii="Century Gothic" w:hAnsi="Century Gothic" w:cs="Arial"/>
        </w:rPr>
        <w:t xml:space="preserve"> </w:t>
      </w:r>
    </w:p>
    <w:p w14:paraId="45CEA040" w14:textId="77777777" w:rsidR="0044392C" w:rsidRPr="000777AE" w:rsidRDefault="0044392C" w:rsidP="0018419F">
      <w:pPr>
        <w:jc w:val="both"/>
        <w:rPr>
          <w:rFonts w:ascii="Century Gothic" w:hAnsi="Century Gothic" w:cs="Arial"/>
        </w:rPr>
      </w:pPr>
    </w:p>
    <w:p w14:paraId="4220A750" w14:textId="1F7FA88E" w:rsidR="00DC16E4" w:rsidRPr="000777AE" w:rsidRDefault="0044392C" w:rsidP="0018419F">
      <w:pPr>
        <w:jc w:val="both"/>
        <w:rPr>
          <w:rFonts w:ascii="Century Gothic" w:hAnsi="Century Gothic" w:cs="Arial"/>
        </w:rPr>
      </w:pPr>
      <w:r w:rsidRPr="000777AE">
        <w:rPr>
          <w:rFonts w:ascii="Century Gothic" w:hAnsi="Century Gothic" w:cs="Arial"/>
        </w:rPr>
        <w:t>All Devices</w:t>
      </w:r>
      <w:r w:rsidR="00FF54F5" w:rsidRPr="000777AE">
        <w:rPr>
          <w:rFonts w:ascii="Century Gothic" w:hAnsi="Century Gothic" w:cs="Arial"/>
        </w:rPr>
        <w:t xml:space="preserve"> and Media </w:t>
      </w:r>
      <w:r w:rsidR="00183B5A" w:rsidRPr="000777AE">
        <w:rPr>
          <w:rFonts w:ascii="Century Gothic" w:hAnsi="Century Gothic" w:cs="Arial"/>
        </w:rPr>
        <w:t xml:space="preserve">that have become end of life </w:t>
      </w:r>
      <w:r w:rsidR="00EB553F" w:rsidRPr="000777AE">
        <w:rPr>
          <w:rFonts w:ascii="Century Gothic" w:hAnsi="Century Gothic" w:cs="Arial"/>
        </w:rPr>
        <w:t>due to age or damage must be re</w:t>
      </w:r>
      <w:r w:rsidR="00E503EC" w:rsidRPr="000777AE">
        <w:rPr>
          <w:rFonts w:ascii="Century Gothic" w:hAnsi="Century Gothic" w:cs="Arial"/>
        </w:rPr>
        <w:t xml:space="preserve">turned to the ICT </w:t>
      </w:r>
      <w:r w:rsidR="004B5AA7" w:rsidRPr="000777AE">
        <w:rPr>
          <w:rFonts w:ascii="Century Gothic" w:hAnsi="Century Gothic" w:cs="Arial"/>
        </w:rPr>
        <w:t xml:space="preserve">Department </w:t>
      </w:r>
      <w:r w:rsidR="00E503EC" w:rsidRPr="000777AE">
        <w:rPr>
          <w:rFonts w:ascii="Century Gothic" w:hAnsi="Century Gothic" w:cs="Arial"/>
        </w:rPr>
        <w:t xml:space="preserve">so that </w:t>
      </w:r>
      <w:r w:rsidR="004B5AA7" w:rsidRPr="000777AE">
        <w:rPr>
          <w:rFonts w:ascii="Century Gothic" w:hAnsi="Century Gothic" w:cs="Arial"/>
        </w:rPr>
        <w:t>all data can be wiped or back</w:t>
      </w:r>
      <w:r w:rsidR="00AE4949" w:rsidRPr="000777AE">
        <w:rPr>
          <w:rFonts w:ascii="Century Gothic" w:hAnsi="Century Gothic" w:cs="Arial"/>
        </w:rPr>
        <w:t xml:space="preserve">ed </w:t>
      </w:r>
      <w:r w:rsidR="004B5AA7" w:rsidRPr="000777AE">
        <w:rPr>
          <w:rFonts w:ascii="Century Gothic" w:hAnsi="Century Gothic" w:cs="Arial"/>
        </w:rPr>
        <w:t xml:space="preserve">up where </w:t>
      </w:r>
      <w:r w:rsidR="00BB4AFC" w:rsidRPr="000777AE">
        <w:rPr>
          <w:rFonts w:ascii="Century Gothic" w:hAnsi="Century Gothic" w:cs="Arial"/>
        </w:rPr>
        <w:t xml:space="preserve">there is </w:t>
      </w:r>
      <w:r w:rsidR="004B5AA7" w:rsidRPr="000777AE">
        <w:rPr>
          <w:rFonts w:ascii="Century Gothic" w:hAnsi="Century Gothic" w:cs="Arial"/>
        </w:rPr>
        <w:t xml:space="preserve">a genuine business </w:t>
      </w:r>
      <w:r w:rsidR="00687706" w:rsidRPr="000777AE">
        <w:rPr>
          <w:rFonts w:ascii="Century Gothic" w:hAnsi="Century Gothic" w:cs="Arial"/>
        </w:rPr>
        <w:t>need</w:t>
      </w:r>
      <w:r w:rsidR="004B5AA7" w:rsidRPr="000777AE">
        <w:rPr>
          <w:rFonts w:ascii="Century Gothic" w:hAnsi="Century Gothic" w:cs="Arial"/>
        </w:rPr>
        <w:t xml:space="preserve"> </w:t>
      </w:r>
      <w:r w:rsidR="00BB4AFC" w:rsidRPr="000777AE">
        <w:rPr>
          <w:rFonts w:ascii="Century Gothic" w:hAnsi="Century Gothic" w:cs="Arial"/>
        </w:rPr>
        <w:t>for the information.</w:t>
      </w:r>
      <w:r w:rsidR="004B5AA7" w:rsidRPr="000777AE">
        <w:rPr>
          <w:rFonts w:ascii="Century Gothic" w:hAnsi="Century Gothic" w:cs="Arial"/>
        </w:rPr>
        <w:t xml:space="preserve"> </w:t>
      </w:r>
      <w:r w:rsidR="00FF54F5" w:rsidRPr="000777AE">
        <w:rPr>
          <w:rFonts w:ascii="Century Gothic" w:hAnsi="Century Gothic" w:cs="Arial"/>
        </w:rPr>
        <w:t xml:space="preserve"> </w:t>
      </w:r>
      <w:r w:rsidR="00DC16E4" w:rsidRPr="000777AE">
        <w:rPr>
          <w:rFonts w:ascii="Century Gothic" w:hAnsi="Century Gothic" w:cs="Arial"/>
        </w:rPr>
        <w:t xml:space="preserve">  </w:t>
      </w:r>
    </w:p>
    <w:p w14:paraId="4205D3AE" w14:textId="77777777" w:rsidR="009B53B9" w:rsidRPr="000777AE" w:rsidRDefault="009B53B9" w:rsidP="0018419F">
      <w:pPr>
        <w:jc w:val="both"/>
        <w:rPr>
          <w:rFonts w:ascii="Century Gothic" w:hAnsi="Century Gothic" w:cs="Arial"/>
        </w:rPr>
      </w:pPr>
    </w:p>
    <w:p w14:paraId="79BF8E09" w14:textId="54033B55" w:rsidR="00DC16E4" w:rsidRPr="000777AE" w:rsidRDefault="00DC16E4" w:rsidP="0018419F">
      <w:pPr>
        <w:jc w:val="both"/>
        <w:rPr>
          <w:rFonts w:ascii="Century Gothic" w:hAnsi="Century Gothic" w:cs="Arial"/>
        </w:rPr>
      </w:pPr>
      <w:r w:rsidRPr="000777AE">
        <w:rPr>
          <w:rFonts w:ascii="Century Gothic" w:hAnsi="Century Gothic" w:cs="Arial"/>
        </w:rPr>
        <w:t>The Erith Group ha</w:t>
      </w:r>
      <w:r w:rsidR="00687706" w:rsidRPr="000777AE">
        <w:rPr>
          <w:rFonts w:ascii="Century Gothic" w:hAnsi="Century Gothic" w:cs="Arial"/>
        </w:rPr>
        <w:t>s</w:t>
      </w:r>
      <w:r w:rsidRPr="000777AE">
        <w:rPr>
          <w:rFonts w:ascii="Century Gothic" w:hAnsi="Century Gothic" w:cs="Arial"/>
        </w:rPr>
        <w:t xml:space="preserve"> adopted a cloud storage backup system, whereby all core servers are backed up over </w:t>
      </w:r>
      <w:r w:rsidR="007565EB" w:rsidRPr="000777AE">
        <w:rPr>
          <w:rFonts w:ascii="Century Gothic" w:hAnsi="Century Gothic" w:cs="Arial"/>
        </w:rPr>
        <w:t>256</w:t>
      </w:r>
      <w:r w:rsidR="008C1CDE" w:rsidRPr="000777AE">
        <w:rPr>
          <w:rFonts w:ascii="Century Gothic" w:hAnsi="Century Gothic" w:cs="Arial"/>
        </w:rPr>
        <w:t>-</w:t>
      </w:r>
      <w:r w:rsidR="007565EB" w:rsidRPr="000777AE">
        <w:rPr>
          <w:rFonts w:ascii="Century Gothic" w:hAnsi="Century Gothic" w:cs="Arial"/>
        </w:rPr>
        <w:t xml:space="preserve">bit </w:t>
      </w:r>
      <w:r w:rsidRPr="000777AE">
        <w:rPr>
          <w:rFonts w:ascii="Century Gothic" w:hAnsi="Century Gothic" w:cs="Arial"/>
        </w:rPr>
        <w:t>encrypted connections off site, giving the Erith Group a full off site backup in the event of a</w:t>
      </w:r>
      <w:r w:rsidR="007C09ED" w:rsidRPr="000777AE">
        <w:rPr>
          <w:rFonts w:ascii="Century Gothic" w:hAnsi="Century Gothic" w:cs="Arial"/>
        </w:rPr>
        <w:t>n</w:t>
      </w:r>
      <w:r w:rsidRPr="000777AE">
        <w:rPr>
          <w:rFonts w:ascii="Century Gothic" w:hAnsi="Century Gothic" w:cs="Arial"/>
        </w:rPr>
        <w:t xml:space="preserve"> onsite disaster. </w:t>
      </w:r>
    </w:p>
    <w:p w14:paraId="27921430" w14:textId="2A1D501A" w:rsidR="003776D5" w:rsidRPr="000777AE" w:rsidRDefault="003776D5" w:rsidP="0018419F">
      <w:pPr>
        <w:jc w:val="both"/>
        <w:rPr>
          <w:rFonts w:ascii="Century Gothic" w:hAnsi="Century Gothic" w:cs="Arial"/>
        </w:rPr>
      </w:pPr>
    </w:p>
    <w:p w14:paraId="365F9F88" w14:textId="3CA89D21" w:rsidR="00906D61" w:rsidRPr="000777AE" w:rsidRDefault="003776D5" w:rsidP="001B5A1C">
      <w:pPr>
        <w:jc w:val="both"/>
        <w:rPr>
          <w:rFonts w:ascii="Century Gothic" w:hAnsi="Century Gothic" w:cs="Arial"/>
        </w:rPr>
      </w:pPr>
      <w:r w:rsidRPr="000777AE">
        <w:rPr>
          <w:rFonts w:ascii="Century Gothic" w:hAnsi="Century Gothic" w:cs="Arial"/>
        </w:rPr>
        <w:t>Where the Transfer o</w:t>
      </w:r>
      <w:r w:rsidR="004005BA" w:rsidRPr="000777AE">
        <w:rPr>
          <w:rFonts w:ascii="Century Gothic" w:hAnsi="Century Gothic" w:cs="Arial"/>
        </w:rPr>
        <w:t xml:space="preserve">f </w:t>
      </w:r>
      <w:r w:rsidR="003A4B2E" w:rsidRPr="000777AE">
        <w:rPr>
          <w:rFonts w:ascii="Century Gothic" w:hAnsi="Century Gothic" w:cs="Arial"/>
        </w:rPr>
        <w:t>removable</w:t>
      </w:r>
      <w:r w:rsidR="004005BA" w:rsidRPr="000777AE">
        <w:rPr>
          <w:rFonts w:ascii="Century Gothic" w:hAnsi="Century Gothic" w:cs="Arial"/>
        </w:rPr>
        <w:t xml:space="preserve"> media is not a</w:t>
      </w:r>
      <w:r w:rsidR="00E5403A" w:rsidRPr="000777AE">
        <w:rPr>
          <w:rFonts w:ascii="Century Gothic" w:hAnsi="Century Gothic" w:cs="Arial"/>
        </w:rPr>
        <w:t xml:space="preserve">voidable then a trusted courier will be used </w:t>
      </w:r>
      <w:r w:rsidR="003A4B2E" w:rsidRPr="000777AE">
        <w:rPr>
          <w:rFonts w:ascii="Century Gothic" w:hAnsi="Century Gothic" w:cs="Arial"/>
        </w:rPr>
        <w:t>and the media will be signed for</w:t>
      </w:r>
      <w:r w:rsidR="005B509C" w:rsidRPr="000777AE">
        <w:rPr>
          <w:rFonts w:ascii="Century Gothic" w:hAnsi="Century Gothic" w:cs="Arial"/>
        </w:rPr>
        <w:t>,</w:t>
      </w:r>
      <w:r w:rsidR="00520A30" w:rsidRPr="000777AE">
        <w:rPr>
          <w:rFonts w:ascii="Century Gothic" w:hAnsi="Century Gothic" w:cs="Arial"/>
        </w:rPr>
        <w:t xml:space="preserve"> ensuring the media</w:t>
      </w:r>
      <w:r w:rsidR="002F30FF" w:rsidRPr="000777AE">
        <w:rPr>
          <w:rFonts w:ascii="Century Gothic" w:hAnsi="Century Gothic" w:cs="Arial"/>
        </w:rPr>
        <w:t xml:space="preserve"> reaches its intended </w:t>
      </w:r>
      <w:r w:rsidR="008358D6" w:rsidRPr="000777AE">
        <w:rPr>
          <w:rFonts w:ascii="Century Gothic" w:hAnsi="Century Gothic" w:cs="Arial"/>
        </w:rPr>
        <w:t>recipient</w:t>
      </w:r>
      <w:r w:rsidR="005B509C" w:rsidRPr="000777AE">
        <w:rPr>
          <w:rFonts w:ascii="Century Gothic" w:hAnsi="Century Gothic" w:cs="Arial"/>
        </w:rPr>
        <w:t>.</w:t>
      </w:r>
      <w:r w:rsidR="00B57542" w:rsidRPr="000777AE">
        <w:rPr>
          <w:rFonts w:ascii="Century Gothic" w:hAnsi="Century Gothic" w:cs="Arial"/>
        </w:rPr>
        <w:t xml:space="preserve"> </w:t>
      </w:r>
      <w:r w:rsidR="005B509C" w:rsidRPr="000777AE">
        <w:rPr>
          <w:rFonts w:ascii="Century Gothic" w:hAnsi="Century Gothic" w:cs="Arial"/>
        </w:rPr>
        <w:t xml:space="preserve"> I</w:t>
      </w:r>
      <w:r w:rsidR="00B57542" w:rsidRPr="000777AE">
        <w:rPr>
          <w:rFonts w:ascii="Century Gothic" w:hAnsi="Century Gothic" w:cs="Arial"/>
        </w:rPr>
        <w:t xml:space="preserve">f the information is classified as </w:t>
      </w:r>
      <w:r w:rsidR="00CE633E" w:rsidRPr="000777AE">
        <w:rPr>
          <w:rFonts w:ascii="Century Gothic" w:hAnsi="Century Gothic" w:cs="Arial"/>
        </w:rPr>
        <w:t>restricted or internal</w:t>
      </w:r>
      <w:r w:rsidR="008C1CDE" w:rsidRPr="000777AE">
        <w:rPr>
          <w:rFonts w:ascii="Century Gothic" w:hAnsi="Century Gothic" w:cs="Arial"/>
        </w:rPr>
        <w:t>,</w:t>
      </w:r>
      <w:r w:rsidR="00CE633E" w:rsidRPr="000777AE">
        <w:rPr>
          <w:rFonts w:ascii="Century Gothic" w:hAnsi="Century Gothic" w:cs="Arial"/>
        </w:rPr>
        <w:t xml:space="preserve"> then encryption will be used</w:t>
      </w:r>
      <w:r w:rsidR="00DF5579" w:rsidRPr="000777AE">
        <w:rPr>
          <w:rFonts w:ascii="Century Gothic" w:hAnsi="Century Gothic" w:cs="Arial"/>
        </w:rPr>
        <w:t xml:space="preserve"> as per the </w:t>
      </w:r>
      <w:r w:rsidR="0049793F" w:rsidRPr="000777AE">
        <w:rPr>
          <w:rFonts w:ascii="Century Gothic" w:hAnsi="Century Gothic" w:cs="Arial"/>
        </w:rPr>
        <w:t>8.2.1 Classification of information policy and 10.1.2 ICT - Cryptography Control Policy</w:t>
      </w:r>
      <w:r w:rsidR="00EF2FEE" w:rsidRPr="000777AE">
        <w:rPr>
          <w:rFonts w:ascii="Century Gothic" w:hAnsi="Century Gothic" w:cs="Arial"/>
        </w:rPr>
        <w:t>.</w:t>
      </w:r>
      <w:r w:rsidR="00520A30" w:rsidRPr="000777AE">
        <w:rPr>
          <w:rFonts w:ascii="Century Gothic" w:hAnsi="Century Gothic" w:cs="Arial"/>
        </w:rPr>
        <w:t xml:space="preserve"> </w:t>
      </w:r>
    </w:p>
    <w:p w14:paraId="74CFE514" w14:textId="7BE30C2C" w:rsidR="00906D61" w:rsidRPr="000777AE" w:rsidRDefault="00906D61" w:rsidP="0021167D">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6.14 Standard Operating Procedures</w:t>
      </w:r>
    </w:p>
    <w:p w14:paraId="43017312" w14:textId="42AEC324" w:rsidR="00906621" w:rsidRPr="00004507" w:rsidRDefault="00906D61"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The Erith Group has created a catalogue of </w:t>
      </w:r>
      <w:r w:rsidR="00806083" w:rsidRPr="000777AE">
        <w:rPr>
          <w:rFonts w:ascii="Century Gothic" w:hAnsi="Century Gothic" w:cs="Arial"/>
        </w:rPr>
        <w:t>documented opera</w:t>
      </w:r>
      <w:r w:rsidR="006A2EC3" w:rsidRPr="000777AE">
        <w:rPr>
          <w:rFonts w:ascii="Century Gothic" w:hAnsi="Century Gothic" w:cs="Arial"/>
        </w:rPr>
        <w:t>ting procedure</w:t>
      </w:r>
      <w:r w:rsidR="00155A61" w:rsidRPr="000777AE">
        <w:rPr>
          <w:rFonts w:ascii="Century Gothic" w:hAnsi="Century Gothic" w:cs="Arial"/>
        </w:rPr>
        <w:t xml:space="preserve"> called </w:t>
      </w:r>
      <w:r w:rsidRPr="000777AE">
        <w:rPr>
          <w:rFonts w:ascii="Century Gothic" w:hAnsi="Century Gothic" w:cs="Arial"/>
        </w:rPr>
        <w:t>SOPs</w:t>
      </w:r>
      <w:r w:rsidR="0036395E" w:rsidRPr="000777AE">
        <w:rPr>
          <w:rFonts w:ascii="Century Gothic" w:hAnsi="Century Gothic" w:cs="Arial"/>
        </w:rPr>
        <w:t xml:space="preserve">, </w:t>
      </w:r>
      <w:r w:rsidR="00155A61" w:rsidRPr="000777AE">
        <w:rPr>
          <w:rFonts w:ascii="Century Gothic" w:hAnsi="Century Gothic" w:cs="Arial"/>
        </w:rPr>
        <w:t>(S</w:t>
      </w:r>
      <w:r w:rsidR="0036395E" w:rsidRPr="000777AE">
        <w:rPr>
          <w:rFonts w:ascii="Century Gothic" w:hAnsi="Century Gothic" w:cs="Arial"/>
        </w:rPr>
        <w:t xml:space="preserve">tandard </w:t>
      </w:r>
      <w:r w:rsidR="00155A61" w:rsidRPr="000777AE">
        <w:rPr>
          <w:rFonts w:ascii="Century Gothic" w:hAnsi="Century Gothic" w:cs="Arial"/>
        </w:rPr>
        <w:t>O</w:t>
      </w:r>
      <w:r w:rsidR="0036395E" w:rsidRPr="000777AE">
        <w:rPr>
          <w:rFonts w:ascii="Century Gothic" w:hAnsi="Century Gothic" w:cs="Arial"/>
        </w:rPr>
        <w:t xml:space="preserve">perating </w:t>
      </w:r>
      <w:r w:rsidR="00155A61" w:rsidRPr="000777AE">
        <w:rPr>
          <w:rFonts w:ascii="Century Gothic" w:hAnsi="Century Gothic" w:cs="Arial"/>
        </w:rPr>
        <w:t>P</w:t>
      </w:r>
      <w:r w:rsidR="0036395E" w:rsidRPr="000777AE">
        <w:rPr>
          <w:rFonts w:ascii="Century Gothic" w:hAnsi="Century Gothic" w:cs="Arial"/>
        </w:rPr>
        <w:t>rocedures</w:t>
      </w:r>
      <w:r w:rsidR="00155A61" w:rsidRPr="000777AE">
        <w:rPr>
          <w:rFonts w:ascii="Century Gothic" w:hAnsi="Century Gothic" w:cs="Arial"/>
        </w:rPr>
        <w:t>)</w:t>
      </w:r>
      <w:r w:rsidR="0036395E" w:rsidRPr="000777AE">
        <w:rPr>
          <w:rFonts w:ascii="Century Gothic" w:hAnsi="Century Gothic" w:cs="Arial"/>
        </w:rPr>
        <w:t xml:space="preserve"> that will be stored within </w:t>
      </w:r>
      <w:proofErr w:type="spellStart"/>
      <w:r w:rsidR="00353B6B">
        <w:rPr>
          <w:rFonts w:ascii="Century Gothic" w:hAnsi="Century Gothic" w:cs="Arial"/>
        </w:rPr>
        <w:t>Sharepoint</w:t>
      </w:r>
      <w:proofErr w:type="spellEnd"/>
      <w:r w:rsidR="0036395E" w:rsidRPr="000777AE">
        <w:rPr>
          <w:rFonts w:ascii="Century Gothic" w:hAnsi="Century Gothic" w:cs="Arial"/>
        </w:rPr>
        <w:t>.</w:t>
      </w:r>
      <w:r w:rsidR="00897D35" w:rsidRPr="000777AE">
        <w:rPr>
          <w:rFonts w:ascii="Century Gothic" w:hAnsi="Century Gothic" w:cs="Arial"/>
        </w:rPr>
        <w:t xml:space="preserve">  The SOPs will be the first port of call for </w:t>
      </w:r>
      <w:r w:rsidR="00887B2C" w:rsidRPr="000777AE">
        <w:rPr>
          <w:rFonts w:ascii="Century Gothic" w:hAnsi="Century Gothic" w:cs="Arial"/>
        </w:rPr>
        <w:t xml:space="preserve">certain </w:t>
      </w:r>
      <w:r w:rsidR="00897D35" w:rsidRPr="000777AE">
        <w:rPr>
          <w:rFonts w:ascii="Century Gothic" w:hAnsi="Century Gothic" w:cs="Arial"/>
        </w:rPr>
        <w:t xml:space="preserve">day to day operations </w:t>
      </w:r>
      <w:r w:rsidR="0055783A" w:rsidRPr="000777AE">
        <w:rPr>
          <w:rFonts w:ascii="Century Gothic" w:hAnsi="Century Gothic" w:cs="Arial"/>
        </w:rPr>
        <w:t>with</w:t>
      </w:r>
      <w:r w:rsidR="006D0174" w:rsidRPr="000777AE">
        <w:rPr>
          <w:rFonts w:ascii="Century Gothic" w:hAnsi="Century Gothic" w:cs="Arial"/>
        </w:rPr>
        <w:t>in</w:t>
      </w:r>
      <w:r w:rsidR="0055783A" w:rsidRPr="000777AE">
        <w:rPr>
          <w:rFonts w:ascii="Century Gothic" w:hAnsi="Century Gothic" w:cs="Arial"/>
        </w:rPr>
        <w:t xml:space="preserve"> the Erith Group as a </w:t>
      </w:r>
      <w:r w:rsidR="0055783A" w:rsidRPr="00004507">
        <w:rPr>
          <w:rFonts w:ascii="Century Gothic" w:hAnsi="Century Gothic" w:cs="Arial"/>
        </w:rPr>
        <w:t xml:space="preserve">whole and </w:t>
      </w:r>
      <w:r w:rsidR="00F202C0" w:rsidRPr="00004507">
        <w:rPr>
          <w:rFonts w:ascii="Century Gothic" w:hAnsi="Century Gothic" w:cs="Arial"/>
        </w:rPr>
        <w:t xml:space="preserve">specifically </w:t>
      </w:r>
      <w:r w:rsidR="0055783A" w:rsidRPr="00004507">
        <w:rPr>
          <w:rFonts w:ascii="Century Gothic" w:hAnsi="Century Gothic" w:cs="Arial"/>
        </w:rPr>
        <w:t>the ICT Department</w:t>
      </w:r>
      <w:r w:rsidR="00644478" w:rsidRPr="00004507">
        <w:rPr>
          <w:rFonts w:ascii="Century Gothic" w:hAnsi="Century Gothic" w:cs="Arial"/>
        </w:rPr>
        <w:t xml:space="preserve"> where required</w:t>
      </w:r>
      <w:r w:rsidR="0055783A" w:rsidRPr="00004507">
        <w:rPr>
          <w:rFonts w:ascii="Century Gothic" w:hAnsi="Century Gothic" w:cs="Arial"/>
        </w:rPr>
        <w:t>.</w:t>
      </w:r>
      <w:r w:rsidR="006D0174" w:rsidRPr="00004507">
        <w:rPr>
          <w:rFonts w:ascii="Century Gothic" w:hAnsi="Century Gothic" w:cs="Arial"/>
        </w:rPr>
        <w:t xml:space="preserve">  The</w:t>
      </w:r>
      <w:r w:rsidR="00353B6B" w:rsidRPr="00004507">
        <w:rPr>
          <w:rFonts w:ascii="Century Gothic" w:hAnsi="Century Gothic" w:cs="Arial"/>
        </w:rPr>
        <w:t xml:space="preserve"> </w:t>
      </w:r>
      <w:r w:rsidR="000365E9" w:rsidRPr="00004507">
        <w:rPr>
          <w:rFonts w:ascii="Century Gothic" w:hAnsi="Century Gothic" w:cs="Arial"/>
        </w:rPr>
        <w:t xml:space="preserve">SOPs will be </w:t>
      </w:r>
      <w:r w:rsidR="00850E04" w:rsidRPr="00004507">
        <w:rPr>
          <w:rFonts w:ascii="Century Gothic" w:hAnsi="Century Gothic" w:cs="Arial"/>
        </w:rPr>
        <w:t>developed, maintained</w:t>
      </w:r>
      <w:r w:rsidR="00AB4524" w:rsidRPr="00004507">
        <w:rPr>
          <w:rFonts w:ascii="Century Gothic" w:hAnsi="Century Gothic" w:cs="Arial"/>
        </w:rPr>
        <w:t>, secured</w:t>
      </w:r>
      <w:r w:rsidR="0021167D" w:rsidRPr="00004507">
        <w:rPr>
          <w:rFonts w:ascii="Century Gothic" w:hAnsi="Century Gothic" w:cs="Arial"/>
        </w:rPr>
        <w:t>,</w:t>
      </w:r>
      <w:r w:rsidR="00AB4524" w:rsidRPr="00004507">
        <w:rPr>
          <w:rFonts w:ascii="Century Gothic" w:hAnsi="Century Gothic" w:cs="Arial"/>
        </w:rPr>
        <w:t xml:space="preserve"> and made </w:t>
      </w:r>
      <w:r w:rsidR="00CB2255" w:rsidRPr="00004507">
        <w:rPr>
          <w:rFonts w:ascii="Century Gothic" w:hAnsi="Century Gothic" w:cs="Arial"/>
        </w:rPr>
        <w:t>available</w:t>
      </w:r>
      <w:r w:rsidR="00AB4524" w:rsidRPr="00004507">
        <w:rPr>
          <w:rFonts w:ascii="Century Gothic" w:hAnsi="Century Gothic" w:cs="Arial"/>
        </w:rPr>
        <w:t xml:space="preserve"> </w:t>
      </w:r>
      <w:r w:rsidR="00CB2255" w:rsidRPr="00004507">
        <w:rPr>
          <w:rFonts w:ascii="Century Gothic" w:hAnsi="Century Gothic" w:cs="Arial"/>
        </w:rPr>
        <w:t xml:space="preserve">to all </w:t>
      </w:r>
      <w:r w:rsidR="00644478" w:rsidRPr="00004507">
        <w:rPr>
          <w:rFonts w:ascii="Century Gothic" w:hAnsi="Century Gothic" w:cs="Arial"/>
        </w:rPr>
        <w:t>e</w:t>
      </w:r>
      <w:r w:rsidR="00CB2255" w:rsidRPr="00004507">
        <w:rPr>
          <w:rFonts w:ascii="Century Gothic" w:hAnsi="Century Gothic" w:cs="Arial"/>
        </w:rPr>
        <w:t xml:space="preserve">mployees that might need them to </w:t>
      </w:r>
      <w:r w:rsidR="004F0CDB" w:rsidRPr="00004507">
        <w:rPr>
          <w:rFonts w:ascii="Century Gothic" w:hAnsi="Century Gothic" w:cs="Arial"/>
        </w:rPr>
        <w:t>perform</w:t>
      </w:r>
      <w:r w:rsidR="00CB2255" w:rsidRPr="00004507">
        <w:rPr>
          <w:rFonts w:ascii="Century Gothic" w:hAnsi="Century Gothic" w:cs="Arial"/>
        </w:rPr>
        <w:t xml:space="preserve"> a task.</w:t>
      </w:r>
      <w:r w:rsidR="003B72FC" w:rsidRPr="00004507">
        <w:rPr>
          <w:rFonts w:ascii="Century Gothic" w:hAnsi="Century Gothic" w:cs="Arial"/>
        </w:rPr>
        <w:t xml:space="preserve">  SOP’s that are classified as Internal </w:t>
      </w:r>
      <w:r w:rsidR="00353B6B" w:rsidRPr="00004507">
        <w:rPr>
          <w:rFonts w:ascii="Century Gothic" w:hAnsi="Century Gothic" w:cs="Arial"/>
        </w:rPr>
        <w:t xml:space="preserve">for the users </w:t>
      </w:r>
      <w:r w:rsidR="003B72FC" w:rsidRPr="00004507">
        <w:rPr>
          <w:rFonts w:ascii="Century Gothic" w:hAnsi="Century Gothic" w:cs="Arial"/>
        </w:rPr>
        <w:t>will be sto</w:t>
      </w:r>
      <w:r w:rsidR="00AE5557" w:rsidRPr="00004507">
        <w:rPr>
          <w:rFonts w:ascii="Century Gothic" w:hAnsi="Century Gothic" w:cs="Arial"/>
        </w:rPr>
        <w:t xml:space="preserve">red within </w:t>
      </w:r>
      <w:hyperlink r:id="rId18">
        <w:r w:rsidR="00CD61CD" w:rsidRPr="4B242C58">
          <w:rPr>
            <w:rStyle w:val="Hyperlink"/>
            <w:rFonts w:ascii="Century Gothic" w:hAnsi="Century Gothic"/>
            <w:color w:val="auto"/>
          </w:rPr>
          <w:t>Information Security - ISO27001:2013 - SOPs (user) - All Documents (sharepoint.com)</w:t>
        </w:r>
      </w:hyperlink>
      <w:r w:rsidR="003C72B6" w:rsidRPr="4B242C58">
        <w:rPr>
          <w:rFonts w:ascii="Century Gothic" w:hAnsi="Century Gothic" w:cs="Arial"/>
        </w:rPr>
        <w:t xml:space="preserve">. </w:t>
      </w:r>
      <w:r w:rsidR="0055783A" w:rsidRPr="4B242C58">
        <w:rPr>
          <w:rFonts w:ascii="Century Gothic" w:hAnsi="Century Gothic" w:cs="Arial"/>
        </w:rPr>
        <w:t xml:space="preserve"> </w:t>
      </w:r>
    </w:p>
    <w:p w14:paraId="491E95F7" w14:textId="4A6CA1F8" w:rsidR="00440098" w:rsidRPr="00004507" w:rsidRDefault="00906621" w:rsidP="0021167D">
      <w:pPr>
        <w:pStyle w:val="TableParagraph"/>
        <w:tabs>
          <w:tab w:val="left" w:pos="709"/>
        </w:tabs>
        <w:spacing w:line="269" w:lineRule="exact"/>
        <w:ind w:left="0"/>
        <w:jc w:val="both"/>
        <w:rPr>
          <w:rFonts w:ascii="Century Gothic" w:hAnsi="Century Gothic" w:cs="Arial"/>
        </w:rPr>
      </w:pPr>
      <w:r w:rsidRPr="00004507">
        <w:rPr>
          <w:rFonts w:ascii="Century Gothic" w:hAnsi="Century Gothic" w:cs="Arial"/>
        </w:rPr>
        <w:t xml:space="preserve">SOPs will be reviewed and maintained </w:t>
      </w:r>
      <w:r w:rsidR="00163FE9" w:rsidRPr="00004507">
        <w:rPr>
          <w:rFonts w:ascii="Century Gothic" w:hAnsi="Century Gothic" w:cs="Arial"/>
        </w:rPr>
        <w:t xml:space="preserve">regularly </w:t>
      </w:r>
      <w:r w:rsidR="00644478" w:rsidRPr="00004507">
        <w:rPr>
          <w:rFonts w:ascii="Century Gothic" w:hAnsi="Century Gothic" w:cs="Arial"/>
        </w:rPr>
        <w:t xml:space="preserve">ensuring they are kept up to date and </w:t>
      </w:r>
      <w:r w:rsidR="00525788" w:rsidRPr="00004507">
        <w:rPr>
          <w:rFonts w:ascii="Century Gothic" w:hAnsi="Century Gothic" w:cs="Arial"/>
        </w:rPr>
        <w:t>current.</w:t>
      </w:r>
    </w:p>
    <w:p w14:paraId="4CB48C9B" w14:textId="05D20752" w:rsidR="72706C63" w:rsidRPr="00004507" w:rsidRDefault="72706C63" w:rsidP="47312E3B">
      <w:pPr>
        <w:pStyle w:val="TableParagraph"/>
        <w:spacing w:line="269" w:lineRule="exact"/>
        <w:ind w:left="0"/>
        <w:rPr>
          <w:rFonts w:ascii="Century Gothic" w:hAnsi="Century Gothic" w:cs="Arial"/>
          <w:i/>
          <w:iCs/>
        </w:rPr>
      </w:pPr>
      <w:r w:rsidRPr="00004507">
        <w:rPr>
          <w:rFonts w:ascii="Century Gothic" w:hAnsi="Century Gothic" w:cs="Arial"/>
        </w:rPr>
        <w:t>The ICT Department will maintain a</w:t>
      </w:r>
      <w:r w:rsidR="00CD61CD" w:rsidRPr="00004507">
        <w:rPr>
          <w:rFonts w:ascii="Century Gothic" w:hAnsi="Century Gothic" w:cs="Arial"/>
        </w:rPr>
        <w:t xml:space="preserve"> Live </w:t>
      </w:r>
      <w:r w:rsidRPr="00004507">
        <w:rPr>
          <w:rFonts w:ascii="Century Gothic" w:hAnsi="Century Gothic" w:cs="Arial"/>
        </w:rPr>
        <w:t xml:space="preserve">SOP </w:t>
      </w:r>
      <w:r w:rsidRPr="00E40A10">
        <w:rPr>
          <w:rFonts w:ascii="Century Gothic" w:hAnsi="Century Gothic" w:cs="Arial"/>
        </w:rPr>
        <w:t xml:space="preserve">register </w:t>
      </w:r>
      <w:r w:rsidR="00CD61CD" w:rsidRPr="00E40A10">
        <w:rPr>
          <w:rFonts w:ascii="Century Gothic" w:hAnsi="Century Gothic" w:cs="Arial"/>
        </w:rPr>
        <w:t>w</w:t>
      </w:r>
      <w:r w:rsidR="00004507" w:rsidRPr="00E40A10">
        <w:rPr>
          <w:rFonts w:ascii="Century Gothic" w:hAnsi="Century Gothic" w:cs="Arial"/>
        </w:rPr>
        <w:t xml:space="preserve">ithin </w:t>
      </w:r>
      <w:r w:rsidR="00E40A10" w:rsidRPr="00E40A10">
        <w:rPr>
          <w:rFonts w:ascii="Century Gothic" w:hAnsi="Century Gothic" w:cs="Arial"/>
        </w:rPr>
        <w:t>SharePoint</w:t>
      </w:r>
      <w:r w:rsidR="00430228" w:rsidRPr="00E40A10">
        <w:rPr>
          <w:rFonts w:ascii="Century Gothic" w:hAnsi="Century Gothic" w:cs="Arial"/>
        </w:rPr>
        <w:t>.</w:t>
      </w:r>
    </w:p>
    <w:p w14:paraId="192716AA" w14:textId="511BDDF9" w:rsidR="002B5173" w:rsidRPr="000777AE" w:rsidRDefault="002B5173" w:rsidP="47312E3B">
      <w:pPr>
        <w:pStyle w:val="TableParagraph"/>
        <w:spacing w:line="269" w:lineRule="exact"/>
        <w:ind w:left="0"/>
        <w:rPr>
          <w:rFonts w:ascii="Century Gothic" w:hAnsi="Century Gothic" w:cs="Arial"/>
        </w:rPr>
      </w:pPr>
      <w:r w:rsidRPr="000777AE">
        <w:rPr>
          <w:rFonts w:ascii="Century Gothic" w:hAnsi="Century Gothic" w:cs="Arial"/>
        </w:rPr>
        <w:t>All ICT SOP’s that are classified as restricted will be stored with</w:t>
      </w:r>
      <w:r w:rsidR="00F23D4B" w:rsidRPr="000777AE">
        <w:rPr>
          <w:rFonts w:ascii="Century Gothic" w:hAnsi="Century Gothic" w:cs="Arial"/>
        </w:rPr>
        <w:t>in</w:t>
      </w:r>
      <w:r w:rsidRPr="000777AE">
        <w:rPr>
          <w:rFonts w:ascii="Century Gothic" w:hAnsi="Century Gothic" w:cs="Arial"/>
        </w:rPr>
        <w:t xml:space="preserve"> the </w:t>
      </w:r>
      <w:r w:rsidR="00F23D4B" w:rsidRPr="000777AE">
        <w:rPr>
          <w:rFonts w:ascii="Century Gothic" w:hAnsi="Century Gothic" w:cs="Arial"/>
        </w:rPr>
        <w:t>secure ICT Management channel</w:t>
      </w:r>
      <w:r w:rsidR="00E40A10">
        <w:rPr>
          <w:rFonts w:ascii="Century Gothic" w:hAnsi="Century Gothic" w:cs="Arial"/>
        </w:rPr>
        <w:t xml:space="preserve"> in Teams</w:t>
      </w:r>
      <w:r w:rsidR="00E966FC" w:rsidRPr="000777AE">
        <w:rPr>
          <w:rFonts w:ascii="Century Gothic" w:hAnsi="Century Gothic" w:cs="Arial"/>
        </w:rPr>
        <w:t>.</w:t>
      </w:r>
    </w:p>
    <w:p w14:paraId="0C98E720" w14:textId="273C2E3F" w:rsidR="00440098" w:rsidRPr="000777AE" w:rsidRDefault="00440098" w:rsidP="0021167D">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 xml:space="preserve">6.15 </w:t>
      </w:r>
      <w:r w:rsidR="001036D0" w:rsidRPr="000777AE">
        <w:rPr>
          <w:rFonts w:ascii="Century Gothic" w:hAnsi="Century Gothic" w:cs="Arial"/>
          <w:color w:val="4F81BD" w:themeColor="accent1"/>
        </w:rPr>
        <w:t xml:space="preserve">Electronic Messaging </w:t>
      </w:r>
    </w:p>
    <w:p w14:paraId="4F64DC6E" w14:textId="23C3CAE9" w:rsidR="009D40DF" w:rsidRPr="000777AE" w:rsidRDefault="001036D0"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The Erith Group</w:t>
      </w:r>
      <w:r w:rsidR="002D7B0C" w:rsidRPr="000777AE">
        <w:rPr>
          <w:rFonts w:ascii="Century Gothic" w:hAnsi="Century Gothic" w:cs="Arial"/>
        </w:rPr>
        <w:t xml:space="preserve"> </w:t>
      </w:r>
      <w:r w:rsidR="00A93D45" w:rsidRPr="000777AE">
        <w:rPr>
          <w:rFonts w:ascii="Century Gothic" w:hAnsi="Century Gothic" w:cs="Arial"/>
        </w:rPr>
        <w:t xml:space="preserve">Monitor and audit all incoming </w:t>
      </w:r>
      <w:r w:rsidR="00C665DE" w:rsidRPr="000777AE">
        <w:rPr>
          <w:rFonts w:ascii="Century Gothic" w:hAnsi="Century Gothic" w:cs="Arial"/>
        </w:rPr>
        <w:t xml:space="preserve">and </w:t>
      </w:r>
      <w:r w:rsidR="00EB679D" w:rsidRPr="000777AE">
        <w:rPr>
          <w:rFonts w:ascii="Century Gothic" w:hAnsi="Century Gothic" w:cs="Arial"/>
        </w:rPr>
        <w:t>out</w:t>
      </w:r>
      <w:r w:rsidR="00B411E1" w:rsidRPr="000777AE">
        <w:rPr>
          <w:rFonts w:ascii="Century Gothic" w:hAnsi="Century Gothic" w:cs="Arial"/>
        </w:rPr>
        <w:t>going email</w:t>
      </w:r>
      <w:r w:rsidR="008D1D5C" w:rsidRPr="000777AE">
        <w:rPr>
          <w:rFonts w:ascii="Century Gothic" w:hAnsi="Century Gothic" w:cs="Arial"/>
        </w:rPr>
        <w:t xml:space="preserve"> messages</w:t>
      </w:r>
      <w:r w:rsidR="00267113" w:rsidRPr="000777AE">
        <w:rPr>
          <w:rFonts w:ascii="Century Gothic" w:hAnsi="Century Gothic" w:cs="Arial"/>
        </w:rPr>
        <w:t xml:space="preserve">, to ensure </w:t>
      </w:r>
      <w:r w:rsidR="0021167D" w:rsidRPr="000777AE">
        <w:rPr>
          <w:rFonts w:ascii="Century Gothic" w:hAnsi="Century Gothic" w:cs="Arial"/>
        </w:rPr>
        <w:t>their</w:t>
      </w:r>
      <w:r w:rsidR="00267113" w:rsidRPr="000777AE">
        <w:rPr>
          <w:rFonts w:ascii="Century Gothic" w:hAnsi="Century Gothic" w:cs="Arial"/>
        </w:rPr>
        <w:t xml:space="preserve"> security and </w:t>
      </w:r>
      <w:r w:rsidR="0008588A" w:rsidRPr="000777AE">
        <w:rPr>
          <w:rFonts w:ascii="Century Gothic" w:hAnsi="Century Gothic" w:cs="Arial"/>
        </w:rPr>
        <w:t xml:space="preserve">compliance with the Erith Groups </w:t>
      </w:r>
      <w:r w:rsidR="009D40DF" w:rsidRPr="000777AE">
        <w:rPr>
          <w:rFonts w:ascii="Century Gothic" w:hAnsi="Century Gothic" w:cs="Arial"/>
        </w:rPr>
        <w:t xml:space="preserve">company policies. </w:t>
      </w:r>
    </w:p>
    <w:p w14:paraId="7B3F45AF" w14:textId="7F92FE89" w:rsidR="005208C5" w:rsidRPr="000777AE" w:rsidRDefault="00904875"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Where required </w:t>
      </w:r>
      <w:r w:rsidR="00FE7BCE" w:rsidRPr="000777AE">
        <w:rPr>
          <w:rFonts w:ascii="Century Gothic" w:hAnsi="Century Gothic" w:cs="Arial"/>
        </w:rPr>
        <w:t>confidential</w:t>
      </w:r>
      <w:r w:rsidR="007D6FFC" w:rsidRPr="000777AE">
        <w:rPr>
          <w:rFonts w:ascii="Century Gothic" w:hAnsi="Century Gothic" w:cs="Arial"/>
        </w:rPr>
        <w:t xml:space="preserve"> </w:t>
      </w:r>
      <w:r w:rsidR="00A040D1" w:rsidRPr="000777AE">
        <w:rPr>
          <w:rFonts w:ascii="Century Gothic" w:hAnsi="Century Gothic" w:cs="Arial"/>
        </w:rPr>
        <w:t xml:space="preserve">information that is sent out will be done so in </w:t>
      </w:r>
      <w:r w:rsidR="00C979BE" w:rsidRPr="000777AE">
        <w:rPr>
          <w:rFonts w:ascii="Century Gothic" w:hAnsi="Century Gothic" w:cs="Arial"/>
        </w:rPr>
        <w:t>accordance with the Erith Group</w:t>
      </w:r>
      <w:r w:rsidR="0021167D" w:rsidRPr="000777AE">
        <w:rPr>
          <w:rFonts w:ascii="Century Gothic" w:hAnsi="Century Gothic" w:cs="Arial"/>
        </w:rPr>
        <w:t>’</w:t>
      </w:r>
      <w:r w:rsidR="00C979BE" w:rsidRPr="000777AE">
        <w:rPr>
          <w:rFonts w:ascii="Century Gothic" w:hAnsi="Century Gothic" w:cs="Arial"/>
        </w:rPr>
        <w:t xml:space="preserve">s </w:t>
      </w:r>
      <w:r w:rsidR="00E97AA5" w:rsidRPr="000777AE">
        <w:rPr>
          <w:rFonts w:ascii="Century Gothic" w:hAnsi="Century Gothic" w:cs="Arial"/>
        </w:rPr>
        <w:t xml:space="preserve">8.2.1 Classification of Information Policy, </w:t>
      </w:r>
    </w:p>
    <w:p w14:paraId="05C0986A" w14:textId="7E6D4E03" w:rsidR="0036395E" w:rsidRPr="000777AE" w:rsidRDefault="005208C5"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lastRenderedPageBreak/>
        <w:t xml:space="preserve">The Erith Group </w:t>
      </w:r>
      <w:r w:rsidR="00D866DD" w:rsidRPr="000777AE">
        <w:rPr>
          <w:rFonts w:ascii="Century Gothic" w:hAnsi="Century Gothic" w:cs="Arial"/>
        </w:rPr>
        <w:t>use</w:t>
      </w:r>
      <w:r w:rsidR="0021167D" w:rsidRPr="000777AE">
        <w:rPr>
          <w:rFonts w:ascii="Century Gothic" w:hAnsi="Century Gothic" w:cs="Arial"/>
        </w:rPr>
        <w:t>s</w:t>
      </w:r>
      <w:r w:rsidR="00D866DD" w:rsidRPr="000777AE">
        <w:rPr>
          <w:rFonts w:ascii="Century Gothic" w:hAnsi="Century Gothic" w:cs="Arial"/>
        </w:rPr>
        <w:t xml:space="preserve"> DLP controls to limit the opportunity </w:t>
      </w:r>
      <w:r w:rsidR="00A62BD5" w:rsidRPr="000777AE">
        <w:rPr>
          <w:rFonts w:ascii="Century Gothic" w:hAnsi="Century Gothic" w:cs="Arial"/>
        </w:rPr>
        <w:t xml:space="preserve">of confidential data leaving the business, these controls are built into the </w:t>
      </w:r>
      <w:r w:rsidR="00DB09BC" w:rsidRPr="000777AE">
        <w:rPr>
          <w:rFonts w:ascii="Century Gothic" w:hAnsi="Century Gothic" w:cs="Arial"/>
        </w:rPr>
        <w:t>fabric of the mail system</w:t>
      </w:r>
      <w:r w:rsidR="00E043D5" w:rsidRPr="000777AE">
        <w:rPr>
          <w:rFonts w:ascii="Century Gothic" w:hAnsi="Century Gothic" w:cs="Arial"/>
        </w:rPr>
        <w:t xml:space="preserve">. </w:t>
      </w:r>
    </w:p>
    <w:p w14:paraId="6467FA95" w14:textId="54B71B04" w:rsidR="00FF05D5" w:rsidRPr="000777AE" w:rsidRDefault="002627D2"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The Erith Group has deployed an active real time shield on all its endpoints that actively scans for malware</w:t>
      </w:r>
      <w:r w:rsidR="00AC4EB6" w:rsidRPr="000777AE">
        <w:rPr>
          <w:rFonts w:ascii="Century Gothic" w:hAnsi="Century Gothic" w:cs="Arial"/>
        </w:rPr>
        <w:t>.</w:t>
      </w:r>
    </w:p>
    <w:p w14:paraId="63C732AD" w14:textId="0A1D4E05" w:rsidR="00C72D4B" w:rsidRPr="000777AE" w:rsidRDefault="00B57A17"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The Erith Group </w:t>
      </w:r>
      <w:r w:rsidR="008F1C8E" w:rsidRPr="000777AE">
        <w:rPr>
          <w:rFonts w:ascii="Century Gothic" w:hAnsi="Century Gothic" w:cs="Arial"/>
        </w:rPr>
        <w:t>b</w:t>
      </w:r>
      <w:r w:rsidR="005306CC" w:rsidRPr="000777AE">
        <w:rPr>
          <w:rFonts w:ascii="Century Gothic" w:hAnsi="Century Gothic" w:cs="Arial"/>
        </w:rPr>
        <w:t>lock</w:t>
      </w:r>
      <w:r w:rsidR="00530407" w:rsidRPr="000777AE">
        <w:rPr>
          <w:rFonts w:ascii="Century Gothic" w:hAnsi="Century Gothic" w:cs="Arial"/>
        </w:rPr>
        <w:t>s</w:t>
      </w:r>
      <w:r w:rsidR="005306CC" w:rsidRPr="000777AE">
        <w:rPr>
          <w:rFonts w:ascii="Century Gothic" w:hAnsi="Century Gothic" w:cs="Arial"/>
        </w:rPr>
        <w:t xml:space="preserve"> </w:t>
      </w:r>
      <w:r w:rsidR="006426BE" w:rsidRPr="000777AE">
        <w:rPr>
          <w:rFonts w:ascii="Century Gothic" w:hAnsi="Century Gothic" w:cs="Arial"/>
        </w:rPr>
        <w:t xml:space="preserve">Phishing </w:t>
      </w:r>
      <w:r w:rsidR="00357716" w:rsidRPr="000777AE">
        <w:rPr>
          <w:rFonts w:ascii="Century Gothic" w:hAnsi="Century Gothic" w:cs="Arial"/>
        </w:rPr>
        <w:t xml:space="preserve">and </w:t>
      </w:r>
      <w:r w:rsidR="000F4250" w:rsidRPr="000777AE">
        <w:rPr>
          <w:rFonts w:ascii="Century Gothic" w:hAnsi="Century Gothic" w:cs="Arial"/>
        </w:rPr>
        <w:t>SPAM</w:t>
      </w:r>
      <w:r w:rsidR="00357716" w:rsidRPr="000777AE">
        <w:rPr>
          <w:rFonts w:ascii="Century Gothic" w:hAnsi="Century Gothic" w:cs="Arial"/>
        </w:rPr>
        <w:t xml:space="preserve"> </w:t>
      </w:r>
      <w:r w:rsidR="000F4250" w:rsidRPr="000777AE">
        <w:rPr>
          <w:rFonts w:ascii="Century Gothic" w:hAnsi="Century Gothic" w:cs="Arial"/>
        </w:rPr>
        <w:t>E</w:t>
      </w:r>
      <w:r w:rsidR="006426BE" w:rsidRPr="000777AE">
        <w:rPr>
          <w:rFonts w:ascii="Century Gothic" w:hAnsi="Century Gothic" w:cs="Arial"/>
        </w:rPr>
        <w:t xml:space="preserve">mails </w:t>
      </w:r>
      <w:r w:rsidR="00895FCF" w:rsidRPr="000777AE">
        <w:rPr>
          <w:rFonts w:ascii="Century Gothic" w:hAnsi="Century Gothic" w:cs="Arial"/>
        </w:rPr>
        <w:t>a</w:t>
      </w:r>
      <w:r w:rsidR="00357716" w:rsidRPr="000777AE">
        <w:rPr>
          <w:rFonts w:ascii="Century Gothic" w:hAnsi="Century Gothic" w:cs="Arial"/>
        </w:rPr>
        <w:t xml:space="preserve">t source with </w:t>
      </w:r>
      <w:r w:rsidR="001539DD" w:rsidRPr="000777AE">
        <w:rPr>
          <w:rFonts w:ascii="Century Gothic" w:hAnsi="Century Gothic" w:cs="Arial"/>
        </w:rPr>
        <w:t>A</w:t>
      </w:r>
      <w:r w:rsidR="00357716" w:rsidRPr="000777AE">
        <w:rPr>
          <w:rFonts w:ascii="Century Gothic" w:hAnsi="Century Gothic" w:cs="Arial"/>
        </w:rPr>
        <w:t>dvance</w:t>
      </w:r>
      <w:r w:rsidR="00530407" w:rsidRPr="000777AE">
        <w:rPr>
          <w:rFonts w:ascii="Century Gothic" w:hAnsi="Century Gothic" w:cs="Arial"/>
        </w:rPr>
        <w:t>d</w:t>
      </w:r>
      <w:r w:rsidR="00357716" w:rsidRPr="000777AE">
        <w:rPr>
          <w:rFonts w:ascii="Century Gothic" w:hAnsi="Century Gothic" w:cs="Arial"/>
        </w:rPr>
        <w:t xml:space="preserve"> </w:t>
      </w:r>
      <w:r w:rsidR="00530407" w:rsidRPr="000777AE">
        <w:rPr>
          <w:rFonts w:ascii="Century Gothic" w:hAnsi="Century Gothic" w:cs="Arial"/>
        </w:rPr>
        <w:t>T</w:t>
      </w:r>
      <w:r w:rsidR="00357716" w:rsidRPr="000777AE">
        <w:rPr>
          <w:rFonts w:ascii="Century Gothic" w:hAnsi="Century Gothic" w:cs="Arial"/>
        </w:rPr>
        <w:t xml:space="preserve">hreat </w:t>
      </w:r>
      <w:r w:rsidR="00530407" w:rsidRPr="000777AE">
        <w:rPr>
          <w:rFonts w:ascii="Century Gothic" w:hAnsi="Century Gothic" w:cs="Arial"/>
        </w:rPr>
        <w:t>P</w:t>
      </w:r>
      <w:r w:rsidR="00571313" w:rsidRPr="000777AE">
        <w:rPr>
          <w:rFonts w:ascii="Century Gothic" w:hAnsi="Century Gothic" w:cs="Arial"/>
        </w:rPr>
        <w:t>rotection</w:t>
      </w:r>
      <w:r w:rsidR="00895FCF" w:rsidRPr="000777AE">
        <w:rPr>
          <w:rFonts w:ascii="Century Gothic" w:hAnsi="Century Gothic" w:cs="Arial"/>
        </w:rPr>
        <w:t xml:space="preserve">, in the event of </w:t>
      </w:r>
      <w:r w:rsidR="006C0590" w:rsidRPr="000777AE">
        <w:rPr>
          <w:rFonts w:ascii="Century Gothic" w:hAnsi="Century Gothic" w:cs="Arial"/>
        </w:rPr>
        <w:t xml:space="preserve">any </w:t>
      </w:r>
      <w:r w:rsidR="008F1C8E" w:rsidRPr="000777AE">
        <w:rPr>
          <w:rFonts w:ascii="Century Gothic" w:hAnsi="Century Gothic" w:cs="Arial"/>
        </w:rPr>
        <w:t>emails getting past the ATP</w:t>
      </w:r>
      <w:r w:rsidR="001539DD" w:rsidRPr="000777AE">
        <w:rPr>
          <w:rFonts w:ascii="Century Gothic" w:hAnsi="Century Gothic" w:cs="Arial"/>
        </w:rPr>
        <w:t xml:space="preserve">, </w:t>
      </w:r>
      <w:r w:rsidR="00F81B38" w:rsidRPr="000777AE">
        <w:rPr>
          <w:rFonts w:ascii="Century Gothic" w:hAnsi="Century Gothic" w:cs="Arial"/>
        </w:rPr>
        <w:t xml:space="preserve">then the Erith Group </w:t>
      </w:r>
      <w:r w:rsidR="007478AD" w:rsidRPr="000777AE">
        <w:rPr>
          <w:rFonts w:ascii="Century Gothic" w:hAnsi="Century Gothic" w:cs="Arial"/>
        </w:rPr>
        <w:t>ha</w:t>
      </w:r>
      <w:r w:rsidR="00E173D6" w:rsidRPr="000777AE">
        <w:rPr>
          <w:rFonts w:ascii="Century Gothic" w:hAnsi="Century Gothic" w:cs="Arial"/>
        </w:rPr>
        <w:t>s</w:t>
      </w:r>
      <w:r w:rsidR="007478AD" w:rsidRPr="000777AE">
        <w:rPr>
          <w:rFonts w:ascii="Century Gothic" w:hAnsi="Century Gothic" w:cs="Arial"/>
        </w:rPr>
        <w:t xml:space="preserve"> </w:t>
      </w:r>
      <w:r w:rsidR="00EF7E9D" w:rsidRPr="000777AE">
        <w:rPr>
          <w:rFonts w:ascii="Century Gothic" w:hAnsi="Century Gothic" w:cs="Arial"/>
        </w:rPr>
        <w:t xml:space="preserve">a comprehensive </w:t>
      </w:r>
      <w:r w:rsidR="00396053" w:rsidRPr="000777AE">
        <w:rPr>
          <w:rFonts w:ascii="Century Gothic" w:hAnsi="Century Gothic" w:cs="Arial"/>
        </w:rPr>
        <w:t xml:space="preserve">security </w:t>
      </w:r>
      <w:r w:rsidR="00CE2D02" w:rsidRPr="000777AE">
        <w:rPr>
          <w:rFonts w:ascii="Century Gothic" w:hAnsi="Century Gothic" w:cs="Arial"/>
        </w:rPr>
        <w:t xml:space="preserve">awareness </w:t>
      </w:r>
      <w:r w:rsidR="00396053" w:rsidRPr="000777AE">
        <w:rPr>
          <w:rFonts w:ascii="Century Gothic" w:hAnsi="Century Gothic" w:cs="Arial"/>
        </w:rPr>
        <w:t>program</w:t>
      </w:r>
      <w:r w:rsidR="00FD6940" w:rsidRPr="000777AE">
        <w:rPr>
          <w:rFonts w:ascii="Century Gothic" w:hAnsi="Century Gothic" w:cs="Arial"/>
        </w:rPr>
        <w:t xml:space="preserve">, to </w:t>
      </w:r>
      <w:r w:rsidR="00380C00" w:rsidRPr="000777AE">
        <w:rPr>
          <w:rFonts w:ascii="Century Gothic" w:hAnsi="Century Gothic" w:cs="Arial"/>
        </w:rPr>
        <w:t>teach employees</w:t>
      </w:r>
      <w:r w:rsidR="00B11717" w:rsidRPr="000777AE">
        <w:rPr>
          <w:rFonts w:ascii="Century Gothic" w:hAnsi="Century Gothic" w:cs="Arial"/>
        </w:rPr>
        <w:t xml:space="preserve">, how to identify and </w:t>
      </w:r>
      <w:r w:rsidR="006D6841" w:rsidRPr="000777AE">
        <w:rPr>
          <w:rFonts w:ascii="Century Gothic" w:hAnsi="Century Gothic" w:cs="Arial"/>
        </w:rPr>
        <w:t xml:space="preserve">deal with </w:t>
      </w:r>
      <w:r w:rsidR="00AC48AD" w:rsidRPr="000777AE">
        <w:rPr>
          <w:rFonts w:ascii="Century Gothic" w:hAnsi="Century Gothic" w:cs="Arial"/>
        </w:rPr>
        <w:t>SPAM and Phishing.</w:t>
      </w:r>
    </w:p>
    <w:p w14:paraId="47E7F016" w14:textId="4153E45D" w:rsidR="00AC4EB6" w:rsidRPr="000777AE" w:rsidRDefault="006414B9"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The Erith Group </w:t>
      </w:r>
      <w:r w:rsidR="00AD51FE" w:rsidRPr="000777AE">
        <w:rPr>
          <w:rFonts w:ascii="Century Gothic" w:hAnsi="Century Gothic" w:cs="Arial"/>
        </w:rPr>
        <w:t>has</w:t>
      </w:r>
      <w:r w:rsidRPr="000777AE">
        <w:rPr>
          <w:rFonts w:ascii="Century Gothic" w:hAnsi="Century Gothic" w:cs="Arial"/>
        </w:rPr>
        <w:t xml:space="preserve"> deployed MFA </w:t>
      </w:r>
      <w:r w:rsidR="00856AF8" w:rsidRPr="000777AE">
        <w:rPr>
          <w:rFonts w:ascii="Century Gothic" w:hAnsi="Century Gothic" w:cs="Arial"/>
        </w:rPr>
        <w:t>to access the Company Email System</w:t>
      </w:r>
      <w:r w:rsidR="0090725F" w:rsidRPr="000777AE">
        <w:rPr>
          <w:rFonts w:ascii="Century Gothic" w:hAnsi="Century Gothic" w:cs="Arial"/>
        </w:rPr>
        <w:t>.</w:t>
      </w:r>
      <w:r w:rsidR="009272A9" w:rsidRPr="000777AE">
        <w:rPr>
          <w:rFonts w:ascii="Century Gothic" w:hAnsi="Century Gothic" w:cs="Arial"/>
        </w:rPr>
        <w:t xml:space="preserve"> </w:t>
      </w:r>
    </w:p>
    <w:p w14:paraId="63E00D9D" w14:textId="16584235" w:rsidR="00F158A5" w:rsidRPr="000777AE" w:rsidRDefault="00F158A5" w:rsidP="0021167D">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 xml:space="preserve">6.16 CCTV </w:t>
      </w:r>
    </w:p>
    <w:p w14:paraId="4F448CAB" w14:textId="652DA51D" w:rsidR="0036395E" w:rsidRPr="000777AE" w:rsidRDefault="00297403"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The Erith Group </w:t>
      </w:r>
      <w:r w:rsidR="0021167D" w:rsidRPr="000777AE">
        <w:rPr>
          <w:rFonts w:ascii="Century Gothic" w:hAnsi="Century Gothic" w:cs="Arial"/>
        </w:rPr>
        <w:t>has</w:t>
      </w:r>
      <w:r w:rsidRPr="000777AE">
        <w:rPr>
          <w:rFonts w:ascii="Century Gothic" w:hAnsi="Century Gothic" w:cs="Arial"/>
        </w:rPr>
        <w:t xml:space="preserve"> deployed </w:t>
      </w:r>
      <w:r w:rsidR="00B357D6" w:rsidRPr="000777AE">
        <w:rPr>
          <w:rFonts w:ascii="Century Gothic" w:hAnsi="Century Gothic" w:cs="Arial"/>
        </w:rPr>
        <w:t xml:space="preserve">CCTV throughout the </w:t>
      </w:r>
      <w:r w:rsidR="00911C2F" w:rsidRPr="000777AE">
        <w:rPr>
          <w:rFonts w:ascii="Century Gothic" w:hAnsi="Century Gothic" w:cs="Arial"/>
        </w:rPr>
        <w:t>G</w:t>
      </w:r>
      <w:r w:rsidR="00B357D6" w:rsidRPr="000777AE">
        <w:rPr>
          <w:rFonts w:ascii="Century Gothic" w:hAnsi="Century Gothic" w:cs="Arial"/>
        </w:rPr>
        <w:t>roup</w:t>
      </w:r>
      <w:r w:rsidR="001422D8" w:rsidRPr="000777AE">
        <w:rPr>
          <w:rFonts w:ascii="Century Gothic" w:hAnsi="Century Gothic" w:cs="Arial"/>
        </w:rPr>
        <w:t>’s buildings</w:t>
      </w:r>
      <w:r w:rsidR="00911C2F" w:rsidRPr="000777AE">
        <w:rPr>
          <w:rFonts w:ascii="Century Gothic" w:hAnsi="Century Gothic" w:cs="Arial"/>
        </w:rPr>
        <w:t xml:space="preserve"> and sites</w:t>
      </w:r>
      <w:r w:rsidR="008819C1" w:rsidRPr="000777AE">
        <w:rPr>
          <w:rFonts w:ascii="Century Gothic" w:hAnsi="Century Gothic" w:cs="Arial"/>
        </w:rPr>
        <w:t xml:space="preserve">, some of these locations </w:t>
      </w:r>
      <w:r w:rsidR="00E85D2C" w:rsidRPr="000777AE">
        <w:rPr>
          <w:rFonts w:ascii="Century Gothic" w:hAnsi="Century Gothic" w:cs="Arial"/>
        </w:rPr>
        <w:t xml:space="preserve">may have </w:t>
      </w:r>
      <w:r w:rsidR="00D52286" w:rsidRPr="000777AE">
        <w:rPr>
          <w:rFonts w:ascii="Century Gothic" w:hAnsi="Century Gothic" w:cs="Arial"/>
        </w:rPr>
        <w:t>face recognition technology as an extra security</w:t>
      </w:r>
      <w:r w:rsidR="00BB1399" w:rsidRPr="000777AE">
        <w:rPr>
          <w:rFonts w:ascii="Century Gothic" w:hAnsi="Century Gothic" w:cs="Arial"/>
        </w:rPr>
        <w:t xml:space="preserve"> control</w:t>
      </w:r>
      <w:r w:rsidR="00E85D2C" w:rsidRPr="000777AE">
        <w:rPr>
          <w:rFonts w:ascii="Century Gothic" w:hAnsi="Century Gothic" w:cs="Arial"/>
        </w:rPr>
        <w:t>,</w:t>
      </w:r>
      <w:r w:rsidR="00911C2F" w:rsidRPr="000777AE">
        <w:rPr>
          <w:rFonts w:ascii="Century Gothic" w:hAnsi="Century Gothic" w:cs="Arial"/>
        </w:rPr>
        <w:t xml:space="preserve"> whereby your likeness maybe recorded and stored within the syste</w:t>
      </w:r>
      <w:r w:rsidR="007C001E" w:rsidRPr="000777AE">
        <w:rPr>
          <w:rFonts w:ascii="Century Gothic" w:hAnsi="Century Gothic" w:cs="Arial"/>
        </w:rPr>
        <w:t>m</w:t>
      </w:r>
      <w:r w:rsidR="00F17BAF" w:rsidRPr="000777AE">
        <w:rPr>
          <w:rFonts w:ascii="Century Gothic" w:hAnsi="Century Gothic" w:cs="Arial"/>
        </w:rPr>
        <w:t xml:space="preserve">. Where </w:t>
      </w:r>
      <w:r w:rsidR="00E85D2C" w:rsidRPr="000777AE">
        <w:rPr>
          <w:rFonts w:ascii="Century Gothic" w:hAnsi="Century Gothic" w:cs="Arial"/>
        </w:rPr>
        <w:t>f</w:t>
      </w:r>
      <w:r w:rsidR="00F17BAF" w:rsidRPr="000777AE">
        <w:rPr>
          <w:rFonts w:ascii="Century Gothic" w:hAnsi="Century Gothic" w:cs="Arial"/>
        </w:rPr>
        <w:t xml:space="preserve">ace recognition technology is in operation signage will be </w:t>
      </w:r>
      <w:r w:rsidR="00DD3CC4" w:rsidRPr="000777AE">
        <w:rPr>
          <w:rFonts w:ascii="Century Gothic" w:hAnsi="Century Gothic" w:cs="Arial"/>
        </w:rPr>
        <w:t>visible.</w:t>
      </w:r>
    </w:p>
    <w:p w14:paraId="4243E3C9" w14:textId="789A79B3" w:rsidR="002A288D" w:rsidRPr="000777AE" w:rsidRDefault="002A288D" w:rsidP="0021167D">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6.1</w:t>
      </w:r>
      <w:r w:rsidR="00855FC7" w:rsidRPr="000777AE">
        <w:rPr>
          <w:rFonts w:ascii="Century Gothic" w:hAnsi="Century Gothic" w:cs="Arial"/>
          <w:color w:val="4F81BD" w:themeColor="accent1"/>
        </w:rPr>
        <w:t xml:space="preserve">7 Clear Desk </w:t>
      </w:r>
    </w:p>
    <w:p w14:paraId="29965DE2" w14:textId="77777777" w:rsidR="004D6C5D" w:rsidRPr="000777AE" w:rsidRDefault="00855FC7"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Erith Group </w:t>
      </w:r>
      <w:r w:rsidR="00076F24" w:rsidRPr="000777AE">
        <w:rPr>
          <w:rFonts w:ascii="Century Gothic" w:hAnsi="Century Gothic" w:cs="Arial"/>
        </w:rPr>
        <w:t>e</w:t>
      </w:r>
      <w:r w:rsidR="00B7637D" w:rsidRPr="000777AE">
        <w:rPr>
          <w:rFonts w:ascii="Century Gothic" w:hAnsi="Century Gothic" w:cs="Arial"/>
        </w:rPr>
        <w:t xml:space="preserve">mployees are required to ensure that all </w:t>
      </w:r>
      <w:r w:rsidR="00D812D9" w:rsidRPr="000777AE">
        <w:rPr>
          <w:rFonts w:ascii="Century Gothic" w:hAnsi="Century Gothic" w:cs="Arial"/>
        </w:rPr>
        <w:t xml:space="preserve">restricted and </w:t>
      </w:r>
      <w:r w:rsidR="00B7637D" w:rsidRPr="000777AE">
        <w:rPr>
          <w:rFonts w:ascii="Century Gothic" w:hAnsi="Century Gothic" w:cs="Arial"/>
        </w:rPr>
        <w:t>confidential information in hardcopy</w:t>
      </w:r>
      <w:r w:rsidR="00540E4D" w:rsidRPr="000777AE">
        <w:rPr>
          <w:rFonts w:ascii="Century Gothic" w:hAnsi="Century Gothic" w:cs="Arial"/>
        </w:rPr>
        <w:t xml:space="preserve"> </w:t>
      </w:r>
      <w:r w:rsidR="00B7637D" w:rsidRPr="000777AE">
        <w:rPr>
          <w:rFonts w:ascii="Century Gothic" w:hAnsi="Century Gothic" w:cs="Arial"/>
        </w:rPr>
        <w:t>or electronic form is secure in their work area at the end of the day and when they are</w:t>
      </w:r>
      <w:r w:rsidR="00540E4D" w:rsidRPr="000777AE">
        <w:rPr>
          <w:rFonts w:ascii="Century Gothic" w:hAnsi="Century Gothic" w:cs="Arial"/>
        </w:rPr>
        <w:t xml:space="preserve"> </w:t>
      </w:r>
      <w:r w:rsidR="00B7637D" w:rsidRPr="000777AE">
        <w:rPr>
          <w:rFonts w:ascii="Century Gothic" w:hAnsi="Century Gothic" w:cs="Arial"/>
        </w:rPr>
        <w:t>expected to be gone for an extended period.</w:t>
      </w:r>
    </w:p>
    <w:p w14:paraId="5A0E9564" w14:textId="0CD384B2" w:rsidR="00B7637D" w:rsidRPr="000777AE" w:rsidRDefault="00B7637D"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Computer workstations must be locked when workspace is unoccupied.</w:t>
      </w:r>
    </w:p>
    <w:p w14:paraId="4DBE7ACE" w14:textId="294F260E" w:rsidR="00B7637D" w:rsidRPr="000777AE" w:rsidRDefault="000D5BD4"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An</w:t>
      </w:r>
      <w:r w:rsidR="00B7637D" w:rsidRPr="000777AE">
        <w:rPr>
          <w:rFonts w:ascii="Century Gothic" w:hAnsi="Century Gothic" w:cs="Arial"/>
        </w:rPr>
        <w:t xml:space="preserve">y </w:t>
      </w:r>
      <w:r w:rsidR="00AC4706" w:rsidRPr="000777AE">
        <w:rPr>
          <w:rFonts w:ascii="Century Gothic" w:hAnsi="Century Gothic" w:cs="Arial"/>
        </w:rPr>
        <w:t>r</w:t>
      </w:r>
      <w:r w:rsidR="00B7637D" w:rsidRPr="000777AE">
        <w:rPr>
          <w:rFonts w:ascii="Century Gothic" w:hAnsi="Century Gothic" w:cs="Arial"/>
        </w:rPr>
        <w:t xml:space="preserve">estricted or </w:t>
      </w:r>
      <w:r w:rsidR="00AC4706" w:rsidRPr="000777AE">
        <w:rPr>
          <w:rFonts w:ascii="Century Gothic" w:hAnsi="Century Gothic" w:cs="Arial"/>
        </w:rPr>
        <w:t>s</w:t>
      </w:r>
      <w:r w:rsidR="00B7637D" w:rsidRPr="000777AE">
        <w:rPr>
          <w:rFonts w:ascii="Century Gothic" w:hAnsi="Century Gothic" w:cs="Arial"/>
        </w:rPr>
        <w:t>ensitive information must be removed from the desk and locked in a</w:t>
      </w:r>
      <w:r w:rsidR="004C4F57" w:rsidRPr="000777AE">
        <w:rPr>
          <w:rFonts w:ascii="Century Gothic" w:hAnsi="Century Gothic" w:cs="Arial"/>
        </w:rPr>
        <w:t xml:space="preserve"> </w:t>
      </w:r>
      <w:r w:rsidR="00B7637D" w:rsidRPr="000777AE">
        <w:rPr>
          <w:rFonts w:ascii="Century Gothic" w:hAnsi="Century Gothic" w:cs="Arial"/>
        </w:rPr>
        <w:t xml:space="preserve">drawer when the desk is unoccupied and at the end of the </w:t>
      </w:r>
      <w:r w:rsidR="00AD51FE" w:rsidRPr="000777AE">
        <w:rPr>
          <w:rFonts w:ascii="Century Gothic" w:hAnsi="Century Gothic" w:cs="Arial"/>
        </w:rPr>
        <w:t>workday</w:t>
      </w:r>
      <w:r w:rsidR="00B7637D" w:rsidRPr="000777AE">
        <w:rPr>
          <w:rFonts w:ascii="Century Gothic" w:hAnsi="Century Gothic" w:cs="Arial"/>
        </w:rPr>
        <w:t>.</w:t>
      </w:r>
    </w:p>
    <w:p w14:paraId="28687B7A" w14:textId="11850634" w:rsidR="00B7637D" w:rsidRPr="000777AE" w:rsidRDefault="00B7637D"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File cabinets containing </w:t>
      </w:r>
      <w:r w:rsidR="00AC4706" w:rsidRPr="000777AE">
        <w:rPr>
          <w:rFonts w:ascii="Century Gothic" w:hAnsi="Century Gothic" w:cs="Arial"/>
        </w:rPr>
        <w:t>r</w:t>
      </w:r>
      <w:r w:rsidRPr="000777AE">
        <w:rPr>
          <w:rFonts w:ascii="Century Gothic" w:hAnsi="Century Gothic" w:cs="Arial"/>
        </w:rPr>
        <w:t xml:space="preserve">estricted or </w:t>
      </w:r>
      <w:r w:rsidR="00AC4706" w:rsidRPr="000777AE">
        <w:rPr>
          <w:rFonts w:ascii="Century Gothic" w:hAnsi="Century Gothic" w:cs="Arial"/>
        </w:rPr>
        <w:t>s</w:t>
      </w:r>
      <w:r w:rsidRPr="000777AE">
        <w:rPr>
          <w:rFonts w:ascii="Century Gothic" w:hAnsi="Century Gothic" w:cs="Arial"/>
        </w:rPr>
        <w:t>ensitive information must be kept closed and</w:t>
      </w:r>
      <w:r w:rsidR="00CB2945" w:rsidRPr="000777AE">
        <w:rPr>
          <w:rFonts w:ascii="Century Gothic" w:hAnsi="Century Gothic" w:cs="Arial"/>
        </w:rPr>
        <w:t xml:space="preserve"> secured </w:t>
      </w:r>
      <w:r w:rsidRPr="000777AE">
        <w:rPr>
          <w:rFonts w:ascii="Century Gothic" w:hAnsi="Century Gothic" w:cs="Arial"/>
        </w:rPr>
        <w:t>when not in use or when not attended.</w:t>
      </w:r>
    </w:p>
    <w:p w14:paraId="351DD0E3" w14:textId="704AFF59" w:rsidR="00B7637D" w:rsidRPr="000777AE" w:rsidRDefault="00CB2945"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Ke</w:t>
      </w:r>
      <w:r w:rsidR="00B7637D" w:rsidRPr="000777AE">
        <w:rPr>
          <w:rFonts w:ascii="Century Gothic" w:hAnsi="Century Gothic" w:cs="Arial"/>
        </w:rPr>
        <w:t xml:space="preserve">ys used for access to </w:t>
      </w:r>
      <w:r w:rsidR="00AC4706" w:rsidRPr="000777AE">
        <w:rPr>
          <w:rFonts w:ascii="Century Gothic" w:hAnsi="Century Gothic" w:cs="Arial"/>
        </w:rPr>
        <w:t>r</w:t>
      </w:r>
      <w:r w:rsidR="00B7637D" w:rsidRPr="000777AE">
        <w:rPr>
          <w:rFonts w:ascii="Century Gothic" w:hAnsi="Century Gothic" w:cs="Arial"/>
        </w:rPr>
        <w:t>estricted information must not be left at an</w:t>
      </w:r>
      <w:r w:rsidR="00EB5E06" w:rsidRPr="000777AE">
        <w:rPr>
          <w:rFonts w:ascii="Century Gothic" w:hAnsi="Century Gothic" w:cs="Arial"/>
        </w:rPr>
        <w:t xml:space="preserve"> </w:t>
      </w:r>
      <w:r w:rsidR="00B7637D" w:rsidRPr="000777AE">
        <w:rPr>
          <w:rFonts w:ascii="Century Gothic" w:hAnsi="Century Gothic" w:cs="Arial"/>
        </w:rPr>
        <w:t>unattended desk.</w:t>
      </w:r>
    </w:p>
    <w:p w14:paraId="129F79D7" w14:textId="0C424A44" w:rsidR="00893ADE" w:rsidRPr="000777AE" w:rsidRDefault="00B7637D"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Laptops must be locked away </w:t>
      </w:r>
      <w:r w:rsidR="00816327" w:rsidRPr="000777AE">
        <w:rPr>
          <w:rFonts w:ascii="Century Gothic" w:hAnsi="Century Gothic" w:cs="Arial"/>
        </w:rPr>
        <w:t>or</w:t>
      </w:r>
      <w:r w:rsidR="009A00FA" w:rsidRPr="000777AE">
        <w:rPr>
          <w:rFonts w:ascii="Century Gothic" w:hAnsi="Century Gothic" w:cs="Arial"/>
        </w:rPr>
        <w:t xml:space="preserve"> taken </w:t>
      </w:r>
      <w:r w:rsidR="00C57FDC" w:rsidRPr="000777AE">
        <w:rPr>
          <w:rFonts w:ascii="Century Gothic" w:hAnsi="Century Gothic" w:cs="Arial"/>
        </w:rPr>
        <w:t xml:space="preserve">home </w:t>
      </w:r>
      <w:r w:rsidR="00E85C74" w:rsidRPr="000777AE">
        <w:rPr>
          <w:rFonts w:ascii="Century Gothic" w:hAnsi="Century Gothic" w:cs="Arial"/>
        </w:rPr>
        <w:t xml:space="preserve">by an authorised </w:t>
      </w:r>
      <w:r w:rsidR="00661B64" w:rsidRPr="000777AE">
        <w:rPr>
          <w:rFonts w:ascii="Century Gothic" w:hAnsi="Century Gothic" w:cs="Arial"/>
        </w:rPr>
        <w:t>e</w:t>
      </w:r>
      <w:r w:rsidR="00E85C74" w:rsidRPr="000777AE">
        <w:rPr>
          <w:rFonts w:ascii="Century Gothic" w:hAnsi="Century Gothic" w:cs="Arial"/>
        </w:rPr>
        <w:t xml:space="preserve">mployee </w:t>
      </w:r>
      <w:r w:rsidR="00CE3492" w:rsidRPr="000777AE">
        <w:rPr>
          <w:rFonts w:ascii="Century Gothic" w:hAnsi="Century Gothic" w:cs="Arial"/>
        </w:rPr>
        <w:t xml:space="preserve">at the </w:t>
      </w:r>
      <w:r w:rsidR="00B82ED9" w:rsidRPr="000777AE">
        <w:rPr>
          <w:rFonts w:ascii="Century Gothic" w:hAnsi="Century Gothic" w:cs="Arial"/>
        </w:rPr>
        <w:t xml:space="preserve">end of the </w:t>
      </w:r>
      <w:r w:rsidR="00AD51FE" w:rsidRPr="000777AE">
        <w:rPr>
          <w:rFonts w:ascii="Century Gothic" w:hAnsi="Century Gothic" w:cs="Arial"/>
        </w:rPr>
        <w:t>workday</w:t>
      </w:r>
      <w:r w:rsidR="00B82ED9" w:rsidRPr="000777AE">
        <w:rPr>
          <w:rFonts w:ascii="Century Gothic" w:hAnsi="Century Gothic" w:cs="Arial"/>
        </w:rPr>
        <w:t>.</w:t>
      </w:r>
      <w:r w:rsidR="005D444F" w:rsidRPr="000777AE">
        <w:rPr>
          <w:rFonts w:ascii="Century Gothic" w:hAnsi="Century Gothic" w:cs="Arial"/>
        </w:rPr>
        <w:t xml:space="preserve"> </w:t>
      </w:r>
      <w:r w:rsidRPr="000777AE">
        <w:rPr>
          <w:rFonts w:ascii="Century Gothic" w:hAnsi="Century Gothic" w:cs="Arial"/>
        </w:rPr>
        <w:t>Passwords may not be left on sticky notes posted on or under a computer</w:t>
      </w:r>
      <w:r w:rsidR="00893ADE" w:rsidRPr="000777AE">
        <w:rPr>
          <w:rFonts w:ascii="Century Gothic" w:hAnsi="Century Gothic" w:cs="Arial"/>
        </w:rPr>
        <w:t>.</w:t>
      </w:r>
    </w:p>
    <w:p w14:paraId="6F00DDD6" w14:textId="69AF1619" w:rsidR="000B3032" w:rsidRPr="000777AE" w:rsidRDefault="000B3032" w:rsidP="000B3032">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 xml:space="preserve">6.18 Unattended Equipment </w:t>
      </w:r>
    </w:p>
    <w:p w14:paraId="0F4B5075" w14:textId="4E41B43C" w:rsidR="000B3032" w:rsidRPr="000777AE" w:rsidRDefault="000B3032" w:rsidP="000B3032">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Any </w:t>
      </w:r>
      <w:r w:rsidR="00DA76A4" w:rsidRPr="000777AE">
        <w:rPr>
          <w:rFonts w:ascii="Century Gothic" w:hAnsi="Century Gothic" w:cs="Arial"/>
        </w:rPr>
        <w:t>device capable of processing or displaying information shall remain locked</w:t>
      </w:r>
      <w:r w:rsidR="001D31F6" w:rsidRPr="000777AE">
        <w:rPr>
          <w:rFonts w:ascii="Century Gothic" w:hAnsi="Century Gothic" w:cs="Arial"/>
        </w:rPr>
        <w:t xml:space="preserve"> when unattended</w:t>
      </w:r>
      <w:r w:rsidR="00B17234">
        <w:rPr>
          <w:rFonts w:ascii="Century Gothic" w:hAnsi="Century Gothic" w:cs="Arial"/>
        </w:rPr>
        <w:t>.</w:t>
      </w:r>
    </w:p>
    <w:p w14:paraId="75B7D4D2" w14:textId="420B216C" w:rsidR="00D542C6" w:rsidRPr="000777AE" w:rsidRDefault="00D542C6" w:rsidP="00D542C6">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 xml:space="preserve">6.19 Security of Cabling </w:t>
      </w:r>
    </w:p>
    <w:p w14:paraId="339C7BB8" w14:textId="6D711FDD" w:rsidR="00207448" w:rsidRPr="000777AE" w:rsidRDefault="004A64AD"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The cabling to any device, either on a desk, under a desk, in a communications room rack system</w:t>
      </w:r>
      <w:r w:rsidR="00AA2112" w:rsidRPr="000777AE">
        <w:rPr>
          <w:rFonts w:ascii="Century Gothic" w:hAnsi="Century Gothic" w:cs="Arial"/>
        </w:rPr>
        <w:t xml:space="preserve"> or attached to a photocopier should be managed to </w:t>
      </w:r>
      <w:r w:rsidR="00F3436F" w:rsidRPr="000777AE">
        <w:rPr>
          <w:rFonts w:ascii="Century Gothic" w:hAnsi="Century Gothic" w:cs="Arial"/>
        </w:rPr>
        <w:t xml:space="preserve">remain efficient and not present any risks to Health and Safety. </w:t>
      </w:r>
      <w:r w:rsidR="000B63DB" w:rsidRPr="000777AE">
        <w:rPr>
          <w:rFonts w:ascii="Century Gothic" w:hAnsi="Century Gothic" w:cs="Arial"/>
        </w:rPr>
        <w:t>Wiring</w:t>
      </w:r>
      <w:r w:rsidR="00F3436F" w:rsidRPr="000777AE">
        <w:rPr>
          <w:rFonts w:ascii="Century Gothic" w:hAnsi="Century Gothic" w:cs="Arial"/>
        </w:rPr>
        <w:t xml:space="preserve"> must not be loose, must be tagged</w:t>
      </w:r>
      <w:r w:rsidR="00357781" w:rsidRPr="000777AE">
        <w:rPr>
          <w:rFonts w:ascii="Century Gothic" w:hAnsi="Century Gothic" w:cs="Arial"/>
        </w:rPr>
        <w:t xml:space="preserve">, make uses of cable runs and ways between desks, use the channels inside a server cabinet, laid along </w:t>
      </w:r>
      <w:r w:rsidR="00253E43" w:rsidRPr="000777AE">
        <w:rPr>
          <w:rFonts w:ascii="Century Gothic" w:hAnsi="Century Gothic" w:cs="Arial"/>
        </w:rPr>
        <w:t xml:space="preserve">a wall and accessible </w:t>
      </w:r>
      <w:r w:rsidR="009831AA" w:rsidRPr="000777AE">
        <w:rPr>
          <w:rFonts w:ascii="Century Gothic" w:hAnsi="Century Gothic" w:cs="Arial"/>
        </w:rPr>
        <w:t xml:space="preserve">carrying minimum risks. Communications rooms must be kept clear, </w:t>
      </w:r>
      <w:r w:rsidR="000B63DB" w:rsidRPr="000777AE">
        <w:rPr>
          <w:rFonts w:ascii="Century Gothic" w:hAnsi="Century Gothic" w:cs="Arial"/>
        </w:rPr>
        <w:t>tidy,</w:t>
      </w:r>
      <w:r w:rsidR="009831AA" w:rsidRPr="000777AE">
        <w:rPr>
          <w:rFonts w:ascii="Century Gothic" w:hAnsi="Century Gothic" w:cs="Arial"/>
        </w:rPr>
        <w:t xml:space="preserve"> and associated cabling</w:t>
      </w:r>
      <w:r w:rsidR="00891EB3" w:rsidRPr="000777AE">
        <w:rPr>
          <w:rFonts w:ascii="Century Gothic" w:hAnsi="Century Gothic" w:cs="Arial"/>
        </w:rPr>
        <w:t xml:space="preserve"> </w:t>
      </w:r>
      <w:r w:rsidR="000B63DB" w:rsidRPr="000777AE">
        <w:rPr>
          <w:rFonts w:ascii="Century Gothic" w:hAnsi="Century Gothic" w:cs="Arial"/>
        </w:rPr>
        <w:t>should use</w:t>
      </w:r>
      <w:r w:rsidR="00891EB3" w:rsidRPr="000777AE">
        <w:rPr>
          <w:rFonts w:ascii="Century Gothic" w:hAnsi="Century Gothic" w:cs="Arial"/>
        </w:rPr>
        <w:t xml:space="preserve"> the cable canals inbuilt. Communications cabinets should be locked unless they are not accessible </w:t>
      </w:r>
      <w:r w:rsidR="00891EB3" w:rsidRPr="000777AE">
        <w:rPr>
          <w:rFonts w:ascii="Century Gothic" w:hAnsi="Century Gothic" w:cs="Arial"/>
        </w:rPr>
        <w:lastRenderedPageBreak/>
        <w:t xml:space="preserve">without </w:t>
      </w:r>
      <w:r w:rsidR="0089305C" w:rsidRPr="000777AE">
        <w:rPr>
          <w:rFonts w:ascii="Century Gothic" w:hAnsi="Century Gothic" w:cs="Arial"/>
        </w:rPr>
        <w:t>biometric solutions.</w:t>
      </w:r>
      <w:r w:rsidR="008861D9" w:rsidRPr="000777AE">
        <w:rPr>
          <w:rFonts w:ascii="Century Gothic" w:hAnsi="Century Gothic" w:cs="Arial"/>
        </w:rPr>
        <w:t xml:space="preserve"> Electricity Panels, Fire Panels, Burglar Alarms,</w:t>
      </w:r>
      <w:r w:rsidR="000B0C0F" w:rsidRPr="000777AE">
        <w:rPr>
          <w:rFonts w:ascii="Century Gothic" w:hAnsi="Century Gothic" w:cs="Arial"/>
        </w:rPr>
        <w:t xml:space="preserve"> CCTV Control Systems</w:t>
      </w:r>
      <w:r w:rsidR="008861D9" w:rsidRPr="000777AE">
        <w:rPr>
          <w:rFonts w:ascii="Century Gothic" w:hAnsi="Century Gothic" w:cs="Arial"/>
        </w:rPr>
        <w:t xml:space="preserve"> </w:t>
      </w:r>
      <w:r w:rsidR="000B0C0F" w:rsidRPr="000777AE">
        <w:rPr>
          <w:rFonts w:ascii="Century Gothic" w:hAnsi="Century Gothic" w:cs="Arial"/>
        </w:rPr>
        <w:t xml:space="preserve">and </w:t>
      </w:r>
      <w:r w:rsidR="008861D9" w:rsidRPr="000777AE">
        <w:rPr>
          <w:rFonts w:ascii="Century Gothic" w:hAnsi="Century Gothic" w:cs="Arial"/>
        </w:rPr>
        <w:t>Biometric Controls</w:t>
      </w:r>
      <w:r w:rsidR="000B0C0F" w:rsidRPr="000777AE">
        <w:rPr>
          <w:rFonts w:ascii="Century Gothic" w:hAnsi="Century Gothic" w:cs="Arial"/>
        </w:rPr>
        <w:t xml:space="preserve"> will remain </w:t>
      </w:r>
      <w:r w:rsidR="00207448" w:rsidRPr="000777AE">
        <w:rPr>
          <w:rFonts w:ascii="Century Gothic" w:hAnsi="Century Gothic" w:cs="Arial"/>
        </w:rPr>
        <w:t>locked and segregated from ordinary access.</w:t>
      </w:r>
    </w:p>
    <w:p w14:paraId="59EA7EAD" w14:textId="3CFBC6DA" w:rsidR="00165EFF" w:rsidRPr="000777AE" w:rsidRDefault="00165EFF" w:rsidP="00165EFF">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6.</w:t>
      </w:r>
      <w:r w:rsidR="005D444F" w:rsidRPr="000777AE">
        <w:rPr>
          <w:rFonts w:ascii="Century Gothic" w:hAnsi="Century Gothic" w:cs="Arial"/>
          <w:color w:val="4F81BD" w:themeColor="accent1"/>
        </w:rPr>
        <w:t>20</w:t>
      </w:r>
      <w:r w:rsidRPr="000777AE">
        <w:rPr>
          <w:rFonts w:ascii="Century Gothic" w:hAnsi="Century Gothic" w:cs="Arial"/>
          <w:color w:val="4F81BD" w:themeColor="accent1"/>
        </w:rPr>
        <w:t xml:space="preserve"> Removal of Information or Softwar</w:t>
      </w:r>
      <w:r w:rsidR="00D46A86" w:rsidRPr="000777AE">
        <w:rPr>
          <w:rFonts w:ascii="Century Gothic" w:hAnsi="Century Gothic" w:cs="Arial"/>
          <w:color w:val="4F81BD" w:themeColor="accent1"/>
        </w:rPr>
        <w:t>e</w:t>
      </w:r>
      <w:r w:rsidRPr="000777AE">
        <w:rPr>
          <w:rFonts w:ascii="Century Gothic" w:hAnsi="Century Gothic" w:cs="Arial"/>
          <w:color w:val="4F81BD" w:themeColor="accent1"/>
        </w:rPr>
        <w:t xml:space="preserve"> </w:t>
      </w:r>
    </w:p>
    <w:p w14:paraId="41C912FE" w14:textId="328E4043" w:rsidR="00165EFF" w:rsidRPr="000777AE" w:rsidRDefault="00466015" w:rsidP="00165EFF">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In the same way that it is forbidden for </w:t>
      </w:r>
      <w:r w:rsidR="003E39C9" w:rsidRPr="000777AE">
        <w:rPr>
          <w:rFonts w:ascii="Century Gothic" w:hAnsi="Century Gothic" w:cs="Arial"/>
        </w:rPr>
        <w:t>Physical Assets to be removed from premises operated by the Erith Group, any Information or Softwar</w:t>
      </w:r>
      <w:r w:rsidR="008F1678" w:rsidRPr="000777AE">
        <w:rPr>
          <w:rFonts w:ascii="Century Gothic" w:hAnsi="Century Gothic" w:cs="Arial"/>
        </w:rPr>
        <w:t xml:space="preserve">e is not permitted to be removed from any system without the approval of the ICT Helpdesk and possibly, where </w:t>
      </w:r>
      <w:r w:rsidR="00974AF0" w:rsidRPr="000777AE">
        <w:rPr>
          <w:rFonts w:ascii="Century Gothic" w:hAnsi="Century Gothic" w:cs="Arial"/>
        </w:rPr>
        <w:t>relevant, the approval of the Data Protection Officer</w:t>
      </w:r>
      <w:r w:rsidR="00A60CE3" w:rsidRPr="000777AE">
        <w:rPr>
          <w:rFonts w:ascii="Century Gothic" w:hAnsi="Century Gothic" w:cs="Arial"/>
        </w:rPr>
        <w:t xml:space="preserve">. </w:t>
      </w:r>
      <w:r w:rsidR="00697B7E" w:rsidRPr="000777AE">
        <w:rPr>
          <w:rFonts w:ascii="Century Gothic" w:hAnsi="Century Gothic" w:cs="Arial"/>
        </w:rPr>
        <w:t xml:space="preserve">It is imperative that labeled and </w:t>
      </w:r>
      <w:r w:rsidR="00033818" w:rsidRPr="000777AE">
        <w:rPr>
          <w:rFonts w:ascii="Century Gothic" w:hAnsi="Century Gothic" w:cs="Arial"/>
        </w:rPr>
        <w:t xml:space="preserve">classified </w:t>
      </w:r>
      <w:r w:rsidR="00CC3FE1" w:rsidRPr="000777AE">
        <w:rPr>
          <w:rFonts w:ascii="Century Gothic" w:hAnsi="Century Gothic" w:cs="Arial"/>
        </w:rPr>
        <w:t xml:space="preserve">Information </w:t>
      </w:r>
      <w:r w:rsidR="00EE5F5C" w:rsidRPr="000777AE">
        <w:rPr>
          <w:rFonts w:ascii="Century Gothic" w:hAnsi="Century Gothic" w:cs="Arial"/>
        </w:rPr>
        <w:t>remains</w:t>
      </w:r>
      <w:r w:rsidR="00CC3FE1" w:rsidRPr="000777AE">
        <w:rPr>
          <w:rFonts w:ascii="Century Gothic" w:hAnsi="Century Gothic" w:cs="Arial"/>
        </w:rPr>
        <w:t xml:space="preserve"> protected for the lif</w:t>
      </w:r>
      <w:r w:rsidR="00EE5F5C" w:rsidRPr="000777AE">
        <w:rPr>
          <w:rFonts w:ascii="Century Gothic" w:hAnsi="Century Gothic" w:cs="Arial"/>
        </w:rPr>
        <w:t xml:space="preserve">espan specified in </w:t>
      </w:r>
      <w:r w:rsidR="000B1297" w:rsidRPr="000777AE">
        <w:rPr>
          <w:rFonts w:ascii="Century Gothic" w:hAnsi="Century Gothic" w:cs="Arial"/>
        </w:rPr>
        <w:t>8.2.1 ICT – Classification of Information</w:t>
      </w:r>
      <w:r w:rsidR="00033818" w:rsidRPr="000777AE">
        <w:rPr>
          <w:rFonts w:ascii="Century Gothic" w:hAnsi="Century Gothic" w:cs="Arial"/>
        </w:rPr>
        <w:t>.</w:t>
      </w:r>
    </w:p>
    <w:p w14:paraId="37B0AF52" w14:textId="45A07C7C" w:rsidR="00207448" w:rsidRPr="000777AE" w:rsidRDefault="009A5F89" w:rsidP="0021167D">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I</w:t>
      </w:r>
      <w:r w:rsidR="00C0713E" w:rsidRPr="000777AE">
        <w:rPr>
          <w:rFonts w:ascii="Century Gothic" w:hAnsi="Century Gothic" w:cs="Arial"/>
        </w:rPr>
        <w:t>nformation</w:t>
      </w:r>
      <w:r w:rsidRPr="000777AE">
        <w:rPr>
          <w:rFonts w:ascii="Century Gothic" w:hAnsi="Century Gothic" w:cs="Arial"/>
        </w:rPr>
        <w:t xml:space="preserve"> may not be shared</w:t>
      </w:r>
      <w:r w:rsidR="00C0713E" w:rsidRPr="000777AE">
        <w:rPr>
          <w:rFonts w:ascii="Century Gothic" w:hAnsi="Century Gothic" w:cs="Arial"/>
        </w:rPr>
        <w:t xml:space="preserve"> with a Third-Party without the necessary </w:t>
      </w:r>
      <w:r w:rsidRPr="000777AE">
        <w:rPr>
          <w:rFonts w:ascii="Century Gothic" w:hAnsi="Century Gothic" w:cs="Arial"/>
        </w:rPr>
        <w:t>data exchange agreements in place</w:t>
      </w:r>
      <w:r w:rsidR="00FC3F7F" w:rsidRPr="000777AE">
        <w:rPr>
          <w:rFonts w:ascii="Century Gothic" w:hAnsi="Century Gothic" w:cs="Arial"/>
        </w:rPr>
        <w:t xml:space="preserve">, See </w:t>
      </w:r>
      <w:r w:rsidR="008433DD" w:rsidRPr="000777AE">
        <w:rPr>
          <w:rFonts w:ascii="Century Gothic" w:hAnsi="Century Gothic" w:cs="Arial"/>
        </w:rPr>
        <w:t xml:space="preserve">15.1 ICT – ICT Procurement and </w:t>
      </w:r>
      <w:r w:rsidR="00AF168F" w:rsidRPr="000777AE">
        <w:rPr>
          <w:rFonts w:ascii="Century Gothic" w:hAnsi="Century Gothic" w:cs="Arial"/>
        </w:rPr>
        <w:t>Third-Party</w:t>
      </w:r>
      <w:r w:rsidR="008433DD" w:rsidRPr="000777AE">
        <w:rPr>
          <w:rFonts w:ascii="Century Gothic" w:hAnsi="Century Gothic" w:cs="Arial"/>
        </w:rPr>
        <w:t xml:space="preserve"> </w:t>
      </w:r>
      <w:r w:rsidR="00EE30B8" w:rsidRPr="000777AE">
        <w:rPr>
          <w:rFonts w:ascii="Century Gothic" w:hAnsi="Century Gothic" w:cs="Arial"/>
        </w:rPr>
        <w:t>Security Policy.</w:t>
      </w:r>
    </w:p>
    <w:p w14:paraId="6FEB8B0C" w14:textId="7758042E" w:rsidR="00584D64" w:rsidRPr="000777AE" w:rsidRDefault="00584D64" w:rsidP="00584D64">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 xml:space="preserve">6.21 Access to Program Source Code </w:t>
      </w:r>
    </w:p>
    <w:p w14:paraId="38D47B43" w14:textId="41FAA92D" w:rsidR="00584D64" w:rsidRPr="000777AE" w:rsidRDefault="00584D64" w:rsidP="00584D64">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No standard Domain User will be </w:t>
      </w:r>
      <w:r w:rsidR="00D6138D" w:rsidRPr="000777AE">
        <w:rPr>
          <w:rFonts w:ascii="Century Gothic" w:hAnsi="Century Gothic" w:cs="Arial"/>
        </w:rPr>
        <w:t>permitted</w:t>
      </w:r>
      <w:r w:rsidRPr="000777AE">
        <w:rPr>
          <w:rFonts w:ascii="Century Gothic" w:hAnsi="Century Gothic" w:cs="Arial"/>
        </w:rPr>
        <w:t xml:space="preserve"> access to any source code to reverse engineer, decompile </w:t>
      </w:r>
      <w:r w:rsidR="00AE0006" w:rsidRPr="000777AE">
        <w:rPr>
          <w:rFonts w:ascii="Century Gothic" w:hAnsi="Century Gothic" w:cs="Arial"/>
        </w:rPr>
        <w:t xml:space="preserve">or make alterations to </w:t>
      </w:r>
      <w:r w:rsidR="007D007A" w:rsidRPr="000777AE">
        <w:rPr>
          <w:rFonts w:ascii="Century Gothic" w:hAnsi="Century Gothic" w:cs="Arial"/>
        </w:rPr>
        <w:t xml:space="preserve">the original specification of any </w:t>
      </w:r>
      <w:r w:rsidR="008D45D5" w:rsidRPr="000777AE">
        <w:rPr>
          <w:rFonts w:ascii="Century Gothic" w:hAnsi="Century Gothic" w:cs="Arial"/>
        </w:rPr>
        <w:t>software</w:t>
      </w:r>
      <w:r w:rsidR="00C46549" w:rsidRPr="000777AE">
        <w:rPr>
          <w:rFonts w:ascii="Century Gothic" w:hAnsi="Century Gothic" w:cs="Arial"/>
        </w:rPr>
        <w:t xml:space="preserve"> product</w:t>
      </w:r>
      <w:r w:rsidR="008D45D5" w:rsidRPr="000777AE">
        <w:rPr>
          <w:rFonts w:ascii="Century Gothic" w:hAnsi="Century Gothic" w:cs="Arial"/>
        </w:rPr>
        <w:t xml:space="preserve"> purchased </w:t>
      </w:r>
      <w:r w:rsidR="00C46549" w:rsidRPr="000777AE">
        <w:rPr>
          <w:rFonts w:ascii="Century Gothic" w:hAnsi="Century Gothic" w:cs="Arial"/>
        </w:rPr>
        <w:t xml:space="preserve">or designed </w:t>
      </w:r>
      <w:r w:rsidR="008D45D5" w:rsidRPr="000777AE">
        <w:rPr>
          <w:rFonts w:ascii="Century Gothic" w:hAnsi="Century Gothic" w:cs="Arial"/>
        </w:rPr>
        <w:t>for use within the Erith Group.</w:t>
      </w:r>
      <w:r w:rsidR="00663C9B" w:rsidRPr="000777AE">
        <w:rPr>
          <w:rFonts w:ascii="Century Gothic" w:hAnsi="Century Gothic" w:cs="Arial"/>
        </w:rPr>
        <w:t xml:space="preserve"> This will be governed by use of an electronic Windows Active Directory ACL.</w:t>
      </w:r>
    </w:p>
    <w:p w14:paraId="2CF55760" w14:textId="02019CC2" w:rsidR="008D45D5" w:rsidRPr="000777AE" w:rsidRDefault="008D45D5" w:rsidP="00584D64">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No standard Domain User will be </w:t>
      </w:r>
      <w:r w:rsidR="00D6138D" w:rsidRPr="000777AE">
        <w:rPr>
          <w:rFonts w:ascii="Century Gothic" w:hAnsi="Century Gothic" w:cs="Arial"/>
        </w:rPr>
        <w:t>permitted</w:t>
      </w:r>
      <w:r w:rsidRPr="000777AE">
        <w:rPr>
          <w:rFonts w:ascii="Century Gothic" w:hAnsi="Century Gothic" w:cs="Arial"/>
        </w:rPr>
        <w:t xml:space="preserve"> to make changes to the running source code </w:t>
      </w:r>
      <w:r w:rsidR="00D6138D" w:rsidRPr="000777AE">
        <w:rPr>
          <w:rFonts w:ascii="Century Gothic" w:hAnsi="Century Gothic" w:cs="Arial"/>
        </w:rPr>
        <w:t>that constitutes Ezone or COINS.</w:t>
      </w:r>
      <w:r w:rsidR="00663C9B" w:rsidRPr="000777AE">
        <w:rPr>
          <w:rFonts w:ascii="Century Gothic" w:hAnsi="Century Gothic" w:cs="Arial"/>
        </w:rPr>
        <w:t xml:space="preserve"> This will be governed by use of an electronic Windows Active Directory ACL.</w:t>
      </w:r>
    </w:p>
    <w:p w14:paraId="7C449FC4" w14:textId="78002BB3" w:rsidR="00D6138D" w:rsidRPr="000777AE" w:rsidRDefault="00D6138D" w:rsidP="00584D64">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No Standard Domain User will be permitted to access </w:t>
      </w:r>
      <w:r w:rsidR="00637475" w:rsidRPr="000777AE">
        <w:rPr>
          <w:rFonts w:ascii="Century Gothic" w:hAnsi="Century Gothic" w:cs="Arial"/>
        </w:rPr>
        <w:t xml:space="preserve">the raw database information running any software application with the Erith Group. </w:t>
      </w:r>
      <w:r w:rsidR="00B043BB" w:rsidRPr="000777AE">
        <w:rPr>
          <w:rFonts w:ascii="Century Gothic" w:hAnsi="Century Gothic" w:cs="Arial"/>
        </w:rPr>
        <w:t>This applies specifically to Ezone and COINS. Any database changes made will be logged by the system automatically.</w:t>
      </w:r>
    </w:p>
    <w:p w14:paraId="399979B9" w14:textId="0C71C9B7" w:rsidR="00B043BB" w:rsidRPr="000777AE" w:rsidRDefault="00044811" w:rsidP="00584D64">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If changes are required to a running </w:t>
      </w:r>
      <w:r w:rsidR="00C46549" w:rsidRPr="000777AE">
        <w:rPr>
          <w:rFonts w:ascii="Century Gothic" w:hAnsi="Century Gothic" w:cs="Arial"/>
        </w:rPr>
        <w:t>application,</w:t>
      </w:r>
      <w:r w:rsidRPr="000777AE">
        <w:rPr>
          <w:rFonts w:ascii="Century Gothic" w:hAnsi="Century Gothic" w:cs="Arial"/>
        </w:rPr>
        <w:t xml:space="preserve"> then they must be submitted to the ICT Helpdesk and follow the processes laid out </w:t>
      </w:r>
      <w:r w:rsidR="005748F1" w:rsidRPr="000777AE">
        <w:rPr>
          <w:rFonts w:ascii="Century Gothic" w:hAnsi="Century Gothic" w:cs="Arial"/>
        </w:rPr>
        <w:t>within</w:t>
      </w:r>
      <w:r w:rsidRPr="000777AE">
        <w:rPr>
          <w:rFonts w:ascii="Century Gothic" w:hAnsi="Century Gothic" w:cs="Arial"/>
        </w:rPr>
        <w:t xml:space="preserve"> </w:t>
      </w:r>
      <w:r w:rsidR="005748F1" w:rsidRPr="000777AE">
        <w:rPr>
          <w:rFonts w:ascii="Century Gothic" w:hAnsi="Century Gothic" w:cs="Arial"/>
        </w:rPr>
        <w:t>5.1.1.07 ICT – Secure Development Policy</w:t>
      </w:r>
    </w:p>
    <w:p w14:paraId="04541C1E" w14:textId="35C18D68" w:rsidR="00850C32" w:rsidRPr="000777AE" w:rsidRDefault="00850C32" w:rsidP="00584D64">
      <w:pPr>
        <w:pStyle w:val="TableParagraph"/>
        <w:tabs>
          <w:tab w:val="left" w:pos="709"/>
        </w:tabs>
        <w:spacing w:line="269" w:lineRule="exact"/>
        <w:ind w:left="0"/>
        <w:jc w:val="both"/>
        <w:rPr>
          <w:rFonts w:ascii="Century Gothic" w:hAnsi="Century Gothic" w:cs="Arial"/>
        </w:rPr>
      </w:pPr>
      <w:r w:rsidRPr="000777AE">
        <w:rPr>
          <w:rFonts w:ascii="Century Gothic" w:hAnsi="Century Gothic" w:cs="Arial"/>
        </w:rPr>
        <w:t xml:space="preserve">Access to Source Code will be granted </w:t>
      </w:r>
      <w:r w:rsidR="00C727AD" w:rsidRPr="000777AE">
        <w:rPr>
          <w:rFonts w:ascii="Century Gothic" w:hAnsi="Century Gothic" w:cs="Arial"/>
        </w:rPr>
        <w:t>within</w:t>
      </w:r>
      <w:r w:rsidRPr="000777AE">
        <w:rPr>
          <w:rFonts w:ascii="Century Gothic" w:hAnsi="Century Gothic" w:cs="Arial"/>
        </w:rPr>
        <w:t xml:space="preserve"> the guidelines </w:t>
      </w:r>
      <w:r w:rsidR="002A6FE3" w:rsidRPr="000777AE">
        <w:rPr>
          <w:rFonts w:ascii="Century Gothic" w:hAnsi="Century Gothic" w:cs="Arial"/>
        </w:rPr>
        <w:t xml:space="preserve">of </w:t>
      </w:r>
      <w:r w:rsidR="00143145" w:rsidRPr="000777AE">
        <w:rPr>
          <w:rFonts w:ascii="Century Gothic" w:hAnsi="Century Gothic" w:cs="Arial"/>
        </w:rPr>
        <w:t>6.1.1 ICT – Roles and Responsibilities.</w:t>
      </w:r>
    </w:p>
    <w:p w14:paraId="045E77AE" w14:textId="7CCCCD33" w:rsidR="00136AEE" w:rsidRPr="000777AE" w:rsidRDefault="00136AEE" w:rsidP="00584D64">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 xml:space="preserve">6.22 Clock </w:t>
      </w:r>
      <w:r w:rsidR="00541B14" w:rsidRPr="000777AE">
        <w:rPr>
          <w:rFonts w:ascii="Century Gothic" w:hAnsi="Century Gothic" w:cs="Arial"/>
          <w:color w:val="4F81BD" w:themeColor="accent1"/>
        </w:rPr>
        <w:t>Synchronisation</w:t>
      </w:r>
    </w:p>
    <w:p w14:paraId="57E92452" w14:textId="654DE5D2" w:rsidR="007E287B" w:rsidRPr="000777AE" w:rsidRDefault="007E287B" w:rsidP="00584D64">
      <w:pPr>
        <w:pStyle w:val="TableParagraph"/>
        <w:tabs>
          <w:tab w:val="left" w:pos="709"/>
        </w:tabs>
        <w:spacing w:line="269" w:lineRule="exact"/>
        <w:ind w:left="0"/>
        <w:jc w:val="both"/>
        <w:rPr>
          <w:rStyle w:val="Strong"/>
          <w:rFonts w:ascii="Century Gothic" w:hAnsi="Century Gothic" w:cs="Arial"/>
          <w:b w:val="0"/>
          <w:bCs w:val="0"/>
          <w:spacing w:val="-2"/>
        </w:rPr>
      </w:pPr>
      <w:r w:rsidRPr="000777AE">
        <w:rPr>
          <w:rFonts w:ascii="Century Gothic" w:hAnsi="Century Gothic" w:cs="Arial"/>
        </w:rPr>
        <w:t>The</w:t>
      </w:r>
      <w:r w:rsidRPr="000777AE">
        <w:rPr>
          <w:rStyle w:val="Strong"/>
          <w:rFonts w:ascii="Century Gothic" w:hAnsi="Century Gothic" w:cs="Arial"/>
          <w:b w:val="0"/>
          <w:bCs w:val="0"/>
          <w:spacing w:val="-2"/>
        </w:rPr>
        <w:t xml:space="preserve"> Erit</w:t>
      </w:r>
      <w:r w:rsidR="008560FC" w:rsidRPr="000777AE">
        <w:rPr>
          <w:rStyle w:val="Strong"/>
          <w:rFonts w:ascii="Century Gothic" w:hAnsi="Century Gothic" w:cs="Arial"/>
          <w:b w:val="0"/>
          <w:bCs w:val="0"/>
          <w:spacing w:val="-2"/>
        </w:rPr>
        <w:t>h</w:t>
      </w:r>
      <w:r w:rsidRPr="000777AE">
        <w:rPr>
          <w:rStyle w:val="Strong"/>
          <w:rFonts w:ascii="Century Gothic" w:hAnsi="Century Gothic" w:cs="Arial"/>
          <w:b w:val="0"/>
          <w:bCs w:val="0"/>
          <w:spacing w:val="-2"/>
        </w:rPr>
        <w:t xml:space="preserve"> Group</w:t>
      </w:r>
      <w:r w:rsidR="008560FC" w:rsidRPr="000777AE">
        <w:rPr>
          <w:rStyle w:val="Strong"/>
          <w:rFonts w:ascii="Century Gothic" w:hAnsi="Century Gothic" w:cs="Arial"/>
          <w:b w:val="0"/>
          <w:bCs w:val="0"/>
          <w:spacing w:val="-2"/>
        </w:rPr>
        <w:t xml:space="preserve"> use</w:t>
      </w:r>
      <w:r w:rsidR="00B1235A" w:rsidRPr="000777AE">
        <w:rPr>
          <w:rStyle w:val="Strong"/>
          <w:rFonts w:ascii="Century Gothic" w:hAnsi="Century Gothic" w:cs="Arial"/>
          <w:b w:val="0"/>
          <w:bCs w:val="0"/>
          <w:spacing w:val="-2"/>
        </w:rPr>
        <w:t>s</w:t>
      </w:r>
      <w:r w:rsidR="008560FC" w:rsidRPr="000777AE">
        <w:rPr>
          <w:rStyle w:val="Strong"/>
          <w:rFonts w:ascii="Century Gothic" w:hAnsi="Century Gothic" w:cs="Arial"/>
          <w:b w:val="0"/>
          <w:bCs w:val="0"/>
          <w:spacing w:val="-2"/>
        </w:rPr>
        <w:t xml:space="preserve"> the </w:t>
      </w:r>
      <w:r w:rsidR="00F77243" w:rsidRPr="000777AE">
        <w:rPr>
          <w:rStyle w:val="Strong"/>
          <w:rFonts w:ascii="Century Gothic" w:hAnsi="Century Gothic" w:cs="Arial"/>
          <w:b w:val="0"/>
          <w:bCs w:val="0"/>
          <w:spacing w:val="-2"/>
        </w:rPr>
        <w:t xml:space="preserve">Windows Time Service and NTP </w:t>
      </w:r>
      <w:r w:rsidR="008502D8" w:rsidRPr="000777AE">
        <w:rPr>
          <w:rStyle w:val="Strong"/>
          <w:rFonts w:ascii="Century Gothic" w:hAnsi="Century Gothic" w:cs="Arial"/>
          <w:b w:val="0"/>
          <w:bCs w:val="0"/>
          <w:spacing w:val="-2"/>
        </w:rPr>
        <w:t xml:space="preserve">- </w:t>
      </w:r>
      <w:r w:rsidR="00F77243" w:rsidRPr="000777AE">
        <w:rPr>
          <w:rStyle w:val="Strong"/>
          <w:rFonts w:ascii="Century Gothic" w:hAnsi="Century Gothic" w:cs="Arial"/>
          <w:b w:val="0"/>
          <w:bCs w:val="0"/>
          <w:spacing w:val="-2"/>
        </w:rPr>
        <w:t xml:space="preserve">Network Time Protocol </w:t>
      </w:r>
      <w:r w:rsidR="00077EC2" w:rsidRPr="000777AE">
        <w:rPr>
          <w:rStyle w:val="Strong"/>
          <w:rFonts w:ascii="Century Gothic" w:hAnsi="Century Gothic" w:cs="Arial"/>
          <w:b w:val="0"/>
          <w:bCs w:val="0"/>
          <w:spacing w:val="-2"/>
        </w:rPr>
        <w:t>to ensure all</w:t>
      </w:r>
      <w:r w:rsidR="008502D8" w:rsidRPr="000777AE">
        <w:rPr>
          <w:rStyle w:val="Strong"/>
          <w:rFonts w:ascii="Century Gothic" w:hAnsi="Century Gothic" w:cs="Arial"/>
          <w:b w:val="0"/>
          <w:bCs w:val="0"/>
          <w:spacing w:val="-2"/>
        </w:rPr>
        <w:t xml:space="preserve"> </w:t>
      </w:r>
      <w:r w:rsidR="00077EC2" w:rsidRPr="000777AE">
        <w:rPr>
          <w:rStyle w:val="Strong"/>
          <w:rFonts w:ascii="Century Gothic" w:hAnsi="Century Gothic" w:cs="Arial"/>
          <w:b w:val="0"/>
          <w:bCs w:val="0"/>
          <w:spacing w:val="-2"/>
        </w:rPr>
        <w:t>servers and computer on the Erith</w:t>
      </w:r>
      <w:r w:rsidR="00B1235A" w:rsidRPr="000777AE">
        <w:rPr>
          <w:rStyle w:val="Strong"/>
          <w:rFonts w:ascii="Century Gothic" w:hAnsi="Century Gothic" w:cs="Arial"/>
          <w:b w:val="0"/>
          <w:bCs w:val="0"/>
          <w:spacing w:val="-2"/>
        </w:rPr>
        <w:t xml:space="preserve"> Group</w:t>
      </w:r>
      <w:r w:rsidR="00077EC2" w:rsidRPr="000777AE">
        <w:rPr>
          <w:rStyle w:val="Strong"/>
          <w:rFonts w:ascii="Century Gothic" w:hAnsi="Century Gothic" w:cs="Arial"/>
          <w:b w:val="0"/>
          <w:bCs w:val="0"/>
          <w:spacing w:val="-2"/>
        </w:rPr>
        <w:t xml:space="preserve"> Network are </w:t>
      </w:r>
      <w:r w:rsidR="004A0134" w:rsidRPr="000777AE">
        <w:rPr>
          <w:rStyle w:val="Strong"/>
          <w:rFonts w:ascii="Century Gothic" w:hAnsi="Century Gothic" w:cs="Arial"/>
          <w:b w:val="0"/>
          <w:bCs w:val="0"/>
          <w:spacing w:val="-2"/>
        </w:rPr>
        <w:t xml:space="preserve">synchronised to </w:t>
      </w:r>
      <w:r w:rsidR="00990FD6" w:rsidRPr="000777AE">
        <w:rPr>
          <w:rStyle w:val="Strong"/>
          <w:rFonts w:ascii="Century Gothic" w:hAnsi="Century Gothic" w:cs="Arial"/>
          <w:b w:val="0"/>
          <w:bCs w:val="0"/>
          <w:spacing w:val="-2"/>
        </w:rPr>
        <w:t xml:space="preserve">the same time.  The Erith Group operates solely out of the </w:t>
      </w:r>
      <w:r w:rsidR="003C4162" w:rsidRPr="000777AE">
        <w:rPr>
          <w:rStyle w:val="Strong"/>
          <w:rFonts w:ascii="Century Gothic" w:hAnsi="Century Gothic" w:cs="Arial"/>
          <w:b w:val="0"/>
          <w:bCs w:val="0"/>
          <w:spacing w:val="-2"/>
        </w:rPr>
        <w:t xml:space="preserve">GMT time zone this ensures that all audit logs and event logs are easily readable.  </w:t>
      </w:r>
      <w:r w:rsidR="008560FC" w:rsidRPr="000777AE">
        <w:rPr>
          <w:rStyle w:val="Strong"/>
          <w:rFonts w:ascii="Century Gothic" w:hAnsi="Century Gothic" w:cs="Arial"/>
          <w:b w:val="0"/>
          <w:bCs w:val="0"/>
          <w:spacing w:val="-2"/>
        </w:rPr>
        <w:t xml:space="preserve"> </w:t>
      </w:r>
      <w:r w:rsidRPr="000777AE">
        <w:rPr>
          <w:rStyle w:val="Strong"/>
          <w:rFonts w:ascii="Century Gothic" w:hAnsi="Century Gothic" w:cs="Arial"/>
          <w:b w:val="0"/>
          <w:bCs w:val="0"/>
          <w:spacing w:val="-2"/>
        </w:rPr>
        <w:t xml:space="preserve">  </w:t>
      </w:r>
    </w:p>
    <w:p w14:paraId="17797C02" w14:textId="146385E5" w:rsidR="008804CC" w:rsidRPr="000777AE" w:rsidRDefault="00A364F4" w:rsidP="00584D64">
      <w:pPr>
        <w:pStyle w:val="TableParagraph"/>
        <w:tabs>
          <w:tab w:val="left" w:pos="709"/>
        </w:tabs>
        <w:spacing w:line="269" w:lineRule="exact"/>
        <w:ind w:left="0"/>
        <w:jc w:val="both"/>
        <w:rPr>
          <w:rStyle w:val="Strong"/>
          <w:rFonts w:ascii="Century Gothic" w:hAnsi="Century Gothic" w:cs="Arial"/>
          <w:b w:val="0"/>
          <w:bCs w:val="0"/>
          <w:spacing w:val="-2"/>
        </w:rPr>
      </w:pPr>
      <w:r w:rsidRPr="000777AE">
        <w:rPr>
          <w:rStyle w:val="Strong"/>
          <w:rFonts w:ascii="Century Gothic" w:hAnsi="Century Gothic" w:cs="Arial"/>
          <w:b w:val="0"/>
          <w:bCs w:val="0"/>
          <w:spacing w:val="-2"/>
        </w:rPr>
        <w:t xml:space="preserve">Where assets are not connected to the Erith Group domain but the time keeping for logs and </w:t>
      </w:r>
      <w:r w:rsidR="006776B0" w:rsidRPr="000777AE">
        <w:rPr>
          <w:rStyle w:val="Strong"/>
          <w:rFonts w:ascii="Century Gothic" w:hAnsi="Century Gothic" w:cs="Arial"/>
          <w:b w:val="0"/>
          <w:bCs w:val="0"/>
          <w:spacing w:val="-2"/>
        </w:rPr>
        <w:t xml:space="preserve">audits is crucial then the </w:t>
      </w:r>
      <w:r w:rsidR="00E97570" w:rsidRPr="000777AE">
        <w:rPr>
          <w:rStyle w:val="Strong"/>
          <w:rFonts w:ascii="Century Gothic" w:hAnsi="Century Gothic" w:cs="Arial"/>
          <w:b w:val="0"/>
          <w:bCs w:val="0"/>
          <w:spacing w:val="-2"/>
        </w:rPr>
        <w:t>use of cn.pool.ntp.org and pool.ntp.org</w:t>
      </w:r>
      <w:r w:rsidR="00B1235A" w:rsidRPr="000777AE">
        <w:rPr>
          <w:rStyle w:val="Strong"/>
          <w:rFonts w:ascii="Century Gothic" w:hAnsi="Century Gothic" w:cs="Arial"/>
          <w:b w:val="0"/>
          <w:bCs w:val="0"/>
          <w:spacing w:val="-2"/>
        </w:rPr>
        <w:t xml:space="preserve"> for time management is permitted. </w:t>
      </w:r>
    </w:p>
    <w:p w14:paraId="56D84131" w14:textId="48E228FA" w:rsidR="003265A4" w:rsidRPr="000777AE" w:rsidRDefault="003265A4" w:rsidP="003265A4">
      <w:pPr>
        <w:pStyle w:val="TableParagraph"/>
        <w:tabs>
          <w:tab w:val="left" w:pos="709"/>
        </w:tabs>
        <w:spacing w:line="269" w:lineRule="exact"/>
        <w:ind w:left="0"/>
        <w:jc w:val="both"/>
        <w:rPr>
          <w:rFonts w:ascii="Century Gothic" w:hAnsi="Century Gothic" w:cs="Arial"/>
          <w:color w:val="4F81BD" w:themeColor="accent1"/>
        </w:rPr>
      </w:pPr>
      <w:r w:rsidRPr="000777AE">
        <w:rPr>
          <w:rFonts w:ascii="Century Gothic" w:hAnsi="Century Gothic" w:cs="Arial"/>
          <w:color w:val="4F81BD" w:themeColor="accent1"/>
        </w:rPr>
        <w:t>6.2</w:t>
      </w:r>
      <w:r w:rsidR="00DC6FF5" w:rsidRPr="000777AE">
        <w:rPr>
          <w:rFonts w:ascii="Century Gothic" w:hAnsi="Century Gothic" w:cs="Arial"/>
          <w:color w:val="4F81BD" w:themeColor="accent1"/>
        </w:rPr>
        <w:t>3</w:t>
      </w:r>
      <w:r w:rsidRPr="000777AE">
        <w:rPr>
          <w:rFonts w:ascii="Century Gothic" w:hAnsi="Century Gothic" w:cs="Arial"/>
          <w:color w:val="4F81BD" w:themeColor="accent1"/>
        </w:rPr>
        <w:t xml:space="preserve"> </w:t>
      </w:r>
      <w:r w:rsidR="00DC6FF5" w:rsidRPr="000777AE">
        <w:rPr>
          <w:rFonts w:ascii="Century Gothic" w:hAnsi="Century Gothic" w:cs="Arial"/>
          <w:color w:val="4F81BD" w:themeColor="accent1"/>
        </w:rPr>
        <w:t>BYOD</w:t>
      </w:r>
      <w:r w:rsidR="00CF3585" w:rsidRPr="000777AE">
        <w:rPr>
          <w:rFonts w:ascii="Century Gothic" w:hAnsi="Century Gothic" w:cs="Arial"/>
          <w:color w:val="4F81BD" w:themeColor="accent1"/>
        </w:rPr>
        <w:t xml:space="preserve"> </w:t>
      </w:r>
    </w:p>
    <w:p w14:paraId="0548834E" w14:textId="74B06977" w:rsidR="003265A4" w:rsidRPr="000777AE" w:rsidRDefault="006F6432" w:rsidP="00584D64">
      <w:pPr>
        <w:pStyle w:val="TableParagraph"/>
        <w:tabs>
          <w:tab w:val="left" w:pos="709"/>
        </w:tabs>
        <w:spacing w:line="269" w:lineRule="exact"/>
        <w:ind w:left="0"/>
        <w:jc w:val="both"/>
        <w:rPr>
          <w:rStyle w:val="Strong"/>
          <w:rFonts w:ascii="Century Gothic" w:hAnsi="Century Gothic" w:cs="Arial"/>
          <w:b w:val="0"/>
          <w:bCs w:val="0"/>
          <w:spacing w:val="-2"/>
        </w:rPr>
      </w:pPr>
      <w:r w:rsidRPr="000777AE">
        <w:rPr>
          <w:rStyle w:val="Strong"/>
          <w:rFonts w:ascii="Century Gothic" w:hAnsi="Century Gothic" w:cs="Arial"/>
          <w:b w:val="0"/>
          <w:bCs w:val="0"/>
          <w:spacing w:val="-2"/>
        </w:rPr>
        <w:t xml:space="preserve">The Erith Group allows employees </w:t>
      </w:r>
      <w:r w:rsidR="000B3355">
        <w:rPr>
          <w:rStyle w:val="Strong"/>
          <w:rFonts w:ascii="Century Gothic" w:hAnsi="Century Gothic" w:cs="Arial"/>
          <w:b w:val="0"/>
          <w:bCs w:val="0"/>
          <w:spacing w:val="-2"/>
        </w:rPr>
        <w:t xml:space="preserve">or External parties </w:t>
      </w:r>
      <w:r w:rsidRPr="000777AE">
        <w:rPr>
          <w:rStyle w:val="Strong"/>
          <w:rFonts w:ascii="Century Gothic" w:hAnsi="Century Gothic" w:cs="Arial"/>
          <w:b w:val="0"/>
          <w:bCs w:val="0"/>
          <w:spacing w:val="-2"/>
        </w:rPr>
        <w:t xml:space="preserve">to be able to use </w:t>
      </w:r>
      <w:r w:rsidR="00CF3585" w:rsidRPr="000777AE">
        <w:rPr>
          <w:rStyle w:val="Strong"/>
          <w:rFonts w:ascii="Century Gothic" w:hAnsi="Century Gothic" w:cs="Arial"/>
          <w:b w:val="0"/>
          <w:bCs w:val="0"/>
          <w:spacing w:val="-2"/>
        </w:rPr>
        <w:t>their</w:t>
      </w:r>
      <w:r w:rsidRPr="000777AE">
        <w:rPr>
          <w:rStyle w:val="Strong"/>
          <w:rFonts w:ascii="Century Gothic" w:hAnsi="Century Gothic" w:cs="Arial"/>
          <w:b w:val="0"/>
          <w:bCs w:val="0"/>
          <w:spacing w:val="-2"/>
        </w:rPr>
        <w:t xml:space="preserve"> own devices </w:t>
      </w:r>
      <w:r w:rsidR="00291E87" w:rsidRPr="000777AE">
        <w:rPr>
          <w:rStyle w:val="Strong"/>
          <w:rFonts w:ascii="Century Gothic" w:hAnsi="Century Gothic" w:cs="Arial"/>
          <w:b w:val="0"/>
          <w:bCs w:val="0"/>
          <w:spacing w:val="-2"/>
        </w:rPr>
        <w:t>if approved</w:t>
      </w:r>
      <w:r w:rsidR="00A3466C" w:rsidRPr="000777AE">
        <w:rPr>
          <w:rStyle w:val="Strong"/>
          <w:rFonts w:ascii="Century Gothic" w:hAnsi="Century Gothic" w:cs="Arial"/>
          <w:b w:val="0"/>
          <w:bCs w:val="0"/>
          <w:spacing w:val="-2"/>
        </w:rPr>
        <w:t xml:space="preserve"> by the I</w:t>
      </w:r>
      <w:r w:rsidR="00071F3A" w:rsidRPr="000777AE">
        <w:rPr>
          <w:rStyle w:val="Strong"/>
          <w:rFonts w:ascii="Century Gothic" w:hAnsi="Century Gothic" w:cs="Arial"/>
          <w:b w:val="0"/>
          <w:bCs w:val="0"/>
          <w:spacing w:val="-2"/>
        </w:rPr>
        <w:t xml:space="preserve">CT </w:t>
      </w:r>
      <w:r w:rsidR="000F45A8" w:rsidRPr="000777AE">
        <w:rPr>
          <w:rStyle w:val="Strong"/>
          <w:rFonts w:ascii="Century Gothic" w:hAnsi="Century Gothic" w:cs="Arial"/>
          <w:b w:val="0"/>
          <w:bCs w:val="0"/>
          <w:spacing w:val="-2"/>
        </w:rPr>
        <w:t>Department</w:t>
      </w:r>
      <w:r w:rsidR="00291E87" w:rsidRPr="000777AE">
        <w:rPr>
          <w:rStyle w:val="Strong"/>
          <w:rFonts w:ascii="Century Gothic" w:hAnsi="Century Gothic" w:cs="Arial"/>
          <w:b w:val="0"/>
          <w:bCs w:val="0"/>
          <w:spacing w:val="-2"/>
        </w:rPr>
        <w:t>.</w:t>
      </w:r>
    </w:p>
    <w:p w14:paraId="6A7FDC2B" w14:textId="1F58863E" w:rsidR="00CF3585" w:rsidRPr="000777AE" w:rsidRDefault="00CF3585" w:rsidP="00584D64">
      <w:pPr>
        <w:pStyle w:val="TableParagraph"/>
        <w:tabs>
          <w:tab w:val="left" w:pos="709"/>
        </w:tabs>
        <w:spacing w:line="269" w:lineRule="exact"/>
        <w:ind w:left="0"/>
        <w:jc w:val="both"/>
        <w:rPr>
          <w:rStyle w:val="Strong"/>
          <w:rFonts w:ascii="Century Gothic" w:hAnsi="Century Gothic" w:cs="Arial"/>
          <w:b w:val="0"/>
          <w:bCs w:val="0"/>
          <w:spacing w:val="-2"/>
        </w:rPr>
      </w:pPr>
      <w:r w:rsidRPr="000777AE">
        <w:rPr>
          <w:rStyle w:val="Strong"/>
          <w:rFonts w:ascii="Century Gothic" w:hAnsi="Century Gothic" w:cs="Arial"/>
          <w:b w:val="0"/>
          <w:bCs w:val="0"/>
          <w:spacing w:val="-2"/>
        </w:rPr>
        <w:lastRenderedPageBreak/>
        <w:t xml:space="preserve">To get approval the device must meet </w:t>
      </w:r>
      <w:r w:rsidR="00990EDE" w:rsidRPr="000777AE">
        <w:rPr>
          <w:rStyle w:val="Strong"/>
          <w:rFonts w:ascii="Century Gothic" w:hAnsi="Century Gothic" w:cs="Arial"/>
          <w:b w:val="0"/>
          <w:bCs w:val="0"/>
          <w:spacing w:val="-2"/>
        </w:rPr>
        <w:t>the following requirements;</w:t>
      </w:r>
    </w:p>
    <w:p w14:paraId="27CB6690" w14:textId="6506F45F" w:rsidR="00990EDE" w:rsidRPr="000777AE" w:rsidRDefault="008F1272" w:rsidP="00990EDE">
      <w:pPr>
        <w:pStyle w:val="TableParagraph"/>
        <w:numPr>
          <w:ilvl w:val="0"/>
          <w:numId w:val="16"/>
        </w:numPr>
        <w:tabs>
          <w:tab w:val="left" w:pos="709"/>
        </w:tabs>
        <w:spacing w:line="269" w:lineRule="exact"/>
        <w:jc w:val="both"/>
        <w:rPr>
          <w:rStyle w:val="Strong"/>
          <w:rFonts w:ascii="Century Gothic" w:hAnsi="Century Gothic" w:cs="Arial"/>
          <w:b w:val="0"/>
          <w:bCs w:val="0"/>
          <w:spacing w:val="-2"/>
        </w:rPr>
      </w:pPr>
      <w:r w:rsidRPr="000777AE">
        <w:rPr>
          <w:rStyle w:val="Strong"/>
          <w:rFonts w:ascii="Century Gothic" w:hAnsi="Century Gothic" w:cs="Arial"/>
          <w:b w:val="0"/>
          <w:bCs w:val="0"/>
          <w:spacing w:val="-2"/>
        </w:rPr>
        <w:t xml:space="preserve">Have </w:t>
      </w:r>
      <w:r w:rsidR="00FF7FBB" w:rsidRPr="000777AE">
        <w:rPr>
          <w:rStyle w:val="Strong"/>
          <w:rFonts w:ascii="Century Gothic" w:hAnsi="Century Gothic" w:cs="Arial"/>
          <w:b w:val="0"/>
          <w:bCs w:val="0"/>
          <w:spacing w:val="-2"/>
        </w:rPr>
        <w:t>a</w:t>
      </w:r>
      <w:r w:rsidR="000F45A8" w:rsidRPr="000777AE">
        <w:rPr>
          <w:rStyle w:val="Strong"/>
          <w:rFonts w:ascii="Century Gothic" w:hAnsi="Century Gothic" w:cs="Arial"/>
          <w:b w:val="0"/>
          <w:bCs w:val="0"/>
          <w:spacing w:val="-2"/>
        </w:rPr>
        <w:t xml:space="preserve">n industry </w:t>
      </w:r>
      <w:r w:rsidR="00BE78CA" w:rsidRPr="000777AE">
        <w:rPr>
          <w:rStyle w:val="Strong"/>
          <w:rFonts w:ascii="Century Gothic" w:hAnsi="Century Gothic" w:cs="Arial"/>
          <w:b w:val="0"/>
          <w:bCs w:val="0"/>
          <w:spacing w:val="-2"/>
        </w:rPr>
        <w:t>recognised</w:t>
      </w:r>
      <w:r w:rsidR="00FF7FBB" w:rsidRPr="000777AE">
        <w:rPr>
          <w:rStyle w:val="Strong"/>
          <w:rFonts w:ascii="Century Gothic" w:hAnsi="Century Gothic" w:cs="Arial"/>
          <w:b w:val="0"/>
          <w:bCs w:val="0"/>
          <w:spacing w:val="-2"/>
        </w:rPr>
        <w:t xml:space="preserve"> </w:t>
      </w:r>
      <w:r w:rsidRPr="000777AE">
        <w:rPr>
          <w:rStyle w:val="Strong"/>
          <w:rFonts w:ascii="Century Gothic" w:hAnsi="Century Gothic" w:cs="Arial"/>
          <w:b w:val="0"/>
          <w:bCs w:val="0"/>
          <w:spacing w:val="-2"/>
        </w:rPr>
        <w:t>Anti</w:t>
      </w:r>
      <w:r w:rsidR="00FF7FBB" w:rsidRPr="000777AE">
        <w:rPr>
          <w:rStyle w:val="Strong"/>
          <w:rFonts w:ascii="Century Gothic" w:hAnsi="Century Gothic" w:cs="Arial"/>
          <w:b w:val="0"/>
          <w:bCs w:val="0"/>
          <w:spacing w:val="-2"/>
        </w:rPr>
        <w:t>v</w:t>
      </w:r>
      <w:r w:rsidRPr="000777AE">
        <w:rPr>
          <w:rStyle w:val="Strong"/>
          <w:rFonts w:ascii="Century Gothic" w:hAnsi="Century Gothic" w:cs="Arial"/>
          <w:b w:val="0"/>
          <w:bCs w:val="0"/>
          <w:spacing w:val="-2"/>
        </w:rPr>
        <w:t>i</w:t>
      </w:r>
      <w:r w:rsidR="001069AC" w:rsidRPr="000777AE">
        <w:rPr>
          <w:rStyle w:val="Strong"/>
          <w:rFonts w:ascii="Century Gothic" w:hAnsi="Century Gothic" w:cs="Arial"/>
          <w:b w:val="0"/>
          <w:bCs w:val="0"/>
          <w:spacing w:val="-2"/>
        </w:rPr>
        <w:t xml:space="preserve">rus </w:t>
      </w:r>
      <w:r w:rsidR="00FF7FBB" w:rsidRPr="000777AE">
        <w:rPr>
          <w:rStyle w:val="Strong"/>
          <w:rFonts w:ascii="Century Gothic" w:hAnsi="Century Gothic" w:cs="Arial"/>
          <w:b w:val="0"/>
          <w:bCs w:val="0"/>
          <w:spacing w:val="-2"/>
        </w:rPr>
        <w:t xml:space="preserve">solution </w:t>
      </w:r>
      <w:r w:rsidRPr="000777AE">
        <w:rPr>
          <w:rStyle w:val="Strong"/>
          <w:rFonts w:ascii="Century Gothic" w:hAnsi="Century Gothic" w:cs="Arial"/>
          <w:b w:val="0"/>
          <w:bCs w:val="0"/>
          <w:spacing w:val="-2"/>
        </w:rPr>
        <w:t>installed and up</w:t>
      </w:r>
      <w:r w:rsidR="007E4F87" w:rsidRPr="000777AE">
        <w:rPr>
          <w:rStyle w:val="Strong"/>
          <w:rFonts w:ascii="Century Gothic" w:hAnsi="Century Gothic" w:cs="Arial"/>
          <w:b w:val="0"/>
          <w:bCs w:val="0"/>
          <w:spacing w:val="-2"/>
        </w:rPr>
        <w:t xml:space="preserve"> to </w:t>
      </w:r>
      <w:r w:rsidRPr="000777AE">
        <w:rPr>
          <w:rStyle w:val="Strong"/>
          <w:rFonts w:ascii="Century Gothic" w:hAnsi="Century Gothic" w:cs="Arial"/>
          <w:b w:val="0"/>
          <w:bCs w:val="0"/>
          <w:spacing w:val="-2"/>
        </w:rPr>
        <w:t xml:space="preserve">date. </w:t>
      </w:r>
      <w:r w:rsidR="00A60D91" w:rsidRPr="000777AE">
        <w:rPr>
          <w:rStyle w:val="Strong"/>
          <w:rFonts w:ascii="Century Gothic" w:hAnsi="Century Gothic" w:cs="Arial"/>
          <w:b w:val="0"/>
          <w:bCs w:val="0"/>
          <w:spacing w:val="-2"/>
        </w:rPr>
        <w:t xml:space="preserve"> </w:t>
      </w:r>
    </w:p>
    <w:p w14:paraId="53D1776B" w14:textId="57982EAF" w:rsidR="008F1272" w:rsidRPr="000777AE" w:rsidRDefault="008F1272" w:rsidP="00990EDE">
      <w:pPr>
        <w:pStyle w:val="TableParagraph"/>
        <w:numPr>
          <w:ilvl w:val="0"/>
          <w:numId w:val="16"/>
        </w:numPr>
        <w:tabs>
          <w:tab w:val="left" w:pos="709"/>
        </w:tabs>
        <w:spacing w:line="269" w:lineRule="exact"/>
        <w:jc w:val="both"/>
        <w:rPr>
          <w:rStyle w:val="Strong"/>
          <w:rFonts w:ascii="Century Gothic" w:hAnsi="Century Gothic" w:cs="Arial"/>
          <w:b w:val="0"/>
          <w:bCs w:val="0"/>
          <w:spacing w:val="-2"/>
        </w:rPr>
      </w:pPr>
      <w:r w:rsidRPr="000777AE">
        <w:rPr>
          <w:rStyle w:val="Strong"/>
          <w:rFonts w:ascii="Century Gothic" w:hAnsi="Century Gothic" w:cs="Arial"/>
          <w:b w:val="0"/>
          <w:bCs w:val="0"/>
          <w:spacing w:val="-2"/>
        </w:rPr>
        <w:t xml:space="preserve">Have </w:t>
      </w:r>
      <w:r w:rsidR="00BE3C94" w:rsidRPr="000777AE">
        <w:rPr>
          <w:rStyle w:val="Strong"/>
          <w:rFonts w:ascii="Century Gothic" w:hAnsi="Century Gothic" w:cs="Arial"/>
          <w:b w:val="0"/>
          <w:bCs w:val="0"/>
          <w:spacing w:val="-2"/>
        </w:rPr>
        <w:t>a</w:t>
      </w:r>
      <w:r w:rsidR="0CBF5A2C" w:rsidRPr="000777AE">
        <w:rPr>
          <w:rStyle w:val="Strong"/>
          <w:rFonts w:ascii="Century Gothic" w:hAnsi="Century Gothic" w:cs="Arial"/>
          <w:b w:val="0"/>
          <w:bCs w:val="0"/>
          <w:spacing w:val="-2"/>
        </w:rPr>
        <w:t>n</w:t>
      </w:r>
      <w:r w:rsidR="00BE3C94" w:rsidRPr="000777AE">
        <w:rPr>
          <w:rStyle w:val="Strong"/>
          <w:rFonts w:ascii="Century Gothic" w:hAnsi="Century Gothic" w:cs="Arial"/>
          <w:b w:val="0"/>
          <w:bCs w:val="0"/>
          <w:spacing w:val="-2"/>
        </w:rPr>
        <w:t xml:space="preserve"> </w:t>
      </w:r>
      <w:r w:rsidR="00BE78CA" w:rsidRPr="000777AE">
        <w:rPr>
          <w:rStyle w:val="Strong"/>
          <w:rFonts w:ascii="Century Gothic" w:hAnsi="Century Gothic" w:cs="Arial"/>
          <w:b w:val="0"/>
          <w:bCs w:val="0"/>
          <w:spacing w:val="-2"/>
        </w:rPr>
        <w:t>o</w:t>
      </w:r>
      <w:r w:rsidR="00BE3C94" w:rsidRPr="000777AE">
        <w:rPr>
          <w:rStyle w:val="Strong"/>
          <w:rFonts w:ascii="Century Gothic" w:hAnsi="Century Gothic" w:cs="Arial"/>
          <w:b w:val="0"/>
          <w:bCs w:val="0"/>
          <w:spacing w:val="-2"/>
        </w:rPr>
        <w:t xml:space="preserve">perating </w:t>
      </w:r>
      <w:r w:rsidR="00BE78CA" w:rsidRPr="000777AE">
        <w:rPr>
          <w:rStyle w:val="Strong"/>
          <w:rFonts w:ascii="Century Gothic" w:hAnsi="Century Gothic" w:cs="Arial"/>
          <w:b w:val="0"/>
          <w:bCs w:val="0"/>
          <w:spacing w:val="-2"/>
        </w:rPr>
        <w:t>s</w:t>
      </w:r>
      <w:r w:rsidR="00BE3C94" w:rsidRPr="000777AE">
        <w:rPr>
          <w:rStyle w:val="Strong"/>
          <w:rFonts w:ascii="Century Gothic" w:hAnsi="Century Gothic" w:cs="Arial"/>
          <w:b w:val="0"/>
          <w:bCs w:val="0"/>
          <w:spacing w:val="-2"/>
        </w:rPr>
        <w:t xml:space="preserve">ystem that is set to </w:t>
      </w:r>
      <w:r w:rsidR="007E4F87" w:rsidRPr="000777AE">
        <w:rPr>
          <w:rStyle w:val="Strong"/>
          <w:rFonts w:ascii="Century Gothic" w:hAnsi="Century Gothic" w:cs="Arial"/>
          <w:b w:val="0"/>
          <w:bCs w:val="0"/>
          <w:spacing w:val="-2"/>
        </w:rPr>
        <w:t>update automatically</w:t>
      </w:r>
      <w:r w:rsidR="00BE3C94" w:rsidRPr="000777AE">
        <w:rPr>
          <w:rStyle w:val="Strong"/>
          <w:rFonts w:ascii="Century Gothic" w:hAnsi="Century Gothic" w:cs="Arial"/>
          <w:b w:val="0"/>
          <w:bCs w:val="0"/>
          <w:spacing w:val="-2"/>
        </w:rPr>
        <w:t xml:space="preserve"> and has the latest security patches</w:t>
      </w:r>
      <w:r w:rsidR="00BE78CA" w:rsidRPr="000777AE">
        <w:rPr>
          <w:rStyle w:val="Strong"/>
          <w:rFonts w:ascii="Century Gothic" w:hAnsi="Century Gothic" w:cs="Arial"/>
          <w:b w:val="0"/>
          <w:bCs w:val="0"/>
          <w:spacing w:val="-2"/>
        </w:rPr>
        <w:t xml:space="preserve"> installed.</w:t>
      </w:r>
      <w:r w:rsidR="00BE3C94" w:rsidRPr="000777AE">
        <w:rPr>
          <w:rStyle w:val="Strong"/>
          <w:rFonts w:ascii="Century Gothic" w:hAnsi="Century Gothic" w:cs="Arial"/>
          <w:b w:val="0"/>
          <w:bCs w:val="0"/>
          <w:spacing w:val="-2"/>
        </w:rPr>
        <w:t xml:space="preserve"> </w:t>
      </w:r>
    </w:p>
    <w:p w14:paraId="64D5F785" w14:textId="69BC9F5C" w:rsidR="00FE3F83" w:rsidRPr="000777AE" w:rsidRDefault="00FE3F83" w:rsidP="00990EDE">
      <w:pPr>
        <w:pStyle w:val="TableParagraph"/>
        <w:numPr>
          <w:ilvl w:val="0"/>
          <w:numId w:val="16"/>
        </w:numPr>
        <w:tabs>
          <w:tab w:val="left" w:pos="709"/>
        </w:tabs>
        <w:spacing w:line="269" w:lineRule="exact"/>
        <w:jc w:val="both"/>
        <w:rPr>
          <w:rStyle w:val="Strong"/>
          <w:rFonts w:ascii="Century Gothic" w:hAnsi="Century Gothic" w:cs="Arial"/>
          <w:b w:val="0"/>
          <w:bCs w:val="0"/>
          <w:spacing w:val="-2"/>
        </w:rPr>
      </w:pPr>
      <w:r w:rsidRPr="000777AE">
        <w:rPr>
          <w:rStyle w:val="Strong"/>
          <w:rFonts w:ascii="Century Gothic" w:hAnsi="Century Gothic" w:cs="Arial"/>
          <w:b w:val="0"/>
          <w:bCs w:val="0"/>
          <w:spacing w:val="-2"/>
        </w:rPr>
        <w:t xml:space="preserve">The IT Department </w:t>
      </w:r>
      <w:r w:rsidR="75072C18" w:rsidRPr="000777AE">
        <w:rPr>
          <w:rStyle w:val="Strong"/>
          <w:rFonts w:ascii="Century Gothic" w:hAnsi="Century Gothic" w:cs="Arial"/>
          <w:b w:val="0"/>
          <w:bCs w:val="0"/>
          <w:spacing w:val="-2"/>
        </w:rPr>
        <w:t>needs</w:t>
      </w:r>
      <w:r w:rsidRPr="000777AE">
        <w:rPr>
          <w:rStyle w:val="Strong"/>
          <w:rFonts w:ascii="Century Gothic" w:hAnsi="Century Gothic" w:cs="Arial"/>
          <w:b w:val="0"/>
          <w:bCs w:val="0"/>
          <w:spacing w:val="-2"/>
        </w:rPr>
        <w:t xml:space="preserve"> to be given the IP address of the devices </w:t>
      </w:r>
      <w:r w:rsidR="00D60732" w:rsidRPr="000777AE">
        <w:rPr>
          <w:rStyle w:val="Strong"/>
          <w:rFonts w:ascii="Century Gothic" w:hAnsi="Century Gothic" w:cs="Arial"/>
          <w:b w:val="0"/>
          <w:bCs w:val="0"/>
          <w:spacing w:val="-2"/>
        </w:rPr>
        <w:t xml:space="preserve">and a local admin username and password </w:t>
      </w:r>
      <w:r w:rsidRPr="000777AE">
        <w:rPr>
          <w:rStyle w:val="Strong"/>
          <w:rFonts w:ascii="Century Gothic" w:hAnsi="Century Gothic" w:cs="Arial"/>
          <w:b w:val="0"/>
          <w:bCs w:val="0"/>
          <w:spacing w:val="-2"/>
        </w:rPr>
        <w:t xml:space="preserve">to perform a </w:t>
      </w:r>
      <w:r w:rsidR="000457D4" w:rsidRPr="000777AE">
        <w:rPr>
          <w:rStyle w:val="Strong"/>
          <w:rFonts w:ascii="Century Gothic" w:hAnsi="Century Gothic" w:cs="Arial"/>
          <w:b w:val="0"/>
          <w:bCs w:val="0"/>
          <w:spacing w:val="-2"/>
        </w:rPr>
        <w:t xml:space="preserve">vulnerability scan to ensure its </w:t>
      </w:r>
      <w:r w:rsidR="003D2C53" w:rsidRPr="000777AE">
        <w:rPr>
          <w:rStyle w:val="Strong"/>
          <w:rFonts w:ascii="Century Gothic" w:hAnsi="Century Gothic" w:cs="Arial"/>
          <w:b w:val="0"/>
          <w:bCs w:val="0"/>
          <w:spacing w:val="-2"/>
        </w:rPr>
        <w:t>complian</w:t>
      </w:r>
      <w:r w:rsidR="475286A0" w:rsidRPr="000777AE">
        <w:rPr>
          <w:rStyle w:val="Strong"/>
          <w:rFonts w:ascii="Century Gothic" w:hAnsi="Century Gothic" w:cs="Arial"/>
          <w:b w:val="0"/>
          <w:bCs w:val="0"/>
          <w:spacing w:val="-2"/>
        </w:rPr>
        <w:t>cy</w:t>
      </w:r>
      <w:r w:rsidR="00D60732" w:rsidRPr="000777AE">
        <w:rPr>
          <w:rStyle w:val="Strong"/>
          <w:rFonts w:ascii="Century Gothic" w:hAnsi="Century Gothic" w:cs="Arial"/>
          <w:b w:val="0"/>
          <w:bCs w:val="0"/>
          <w:spacing w:val="-2"/>
        </w:rPr>
        <w:t>.</w:t>
      </w:r>
      <w:r w:rsidR="006F29BE" w:rsidRPr="000777AE">
        <w:rPr>
          <w:rStyle w:val="Strong"/>
          <w:rFonts w:ascii="Century Gothic" w:hAnsi="Century Gothic" w:cs="Arial"/>
          <w:b w:val="0"/>
          <w:bCs w:val="0"/>
          <w:spacing w:val="-2"/>
        </w:rPr>
        <w:t xml:space="preserve"> The certification will last for one year from date of issue.</w:t>
      </w:r>
    </w:p>
    <w:p w14:paraId="2F9F2BD0" w14:textId="59226F79" w:rsidR="00AE40E0" w:rsidRDefault="00A4545B" w:rsidP="00AE40E0">
      <w:pPr>
        <w:pStyle w:val="TableParagraph"/>
        <w:numPr>
          <w:ilvl w:val="0"/>
          <w:numId w:val="16"/>
        </w:numPr>
        <w:tabs>
          <w:tab w:val="left" w:pos="709"/>
        </w:tabs>
        <w:spacing w:line="269" w:lineRule="exact"/>
        <w:jc w:val="both"/>
        <w:rPr>
          <w:rStyle w:val="Strong"/>
          <w:rFonts w:ascii="Century Gothic" w:hAnsi="Century Gothic" w:cs="Arial"/>
          <w:b w:val="0"/>
          <w:bCs w:val="0"/>
          <w:spacing w:val="-2"/>
        </w:rPr>
      </w:pPr>
      <w:r w:rsidRPr="000777AE">
        <w:rPr>
          <w:rStyle w:val="Strong"/>
          <w:rFonts w:ascii="Century Gothic" w:hAnsi="Century Gothic" w:cs="Arial"/>
          <w:b w:val="0"/>
          <w:bCs w:val="0"/>
          <w:spacing w:val="-2"/>
        </w:rPr>
        <w:t xml:space="preserve">If the BOYD </w:t>
      </w:r>
      <w:r w:rsidR="00090E89" w:rsidRPr="000777AE">
        <w:rPr>
          <w:rStyle w:val="Strong"/>
          <w:rFonts w:ascii="Century Gothic" w:hAnsi="Century Gothic" w:cs="Arial"/>
          <w:b w:val="0"/>
          <w:bCs w:val="0"/>
          <w:spacing w:val="-2"/>
        </w:rPr>
        <w:t xml:space="preserve">asset owner is external to the Erith Group they </w:t>
      </w:r>
      <w:r w:rsidR="00AE40E0" w:rsidRPr="000777AE">
        <w:rPr>
          <w:rStyle w:val="Strong"/>
          <w:rFonts w:ascii="Century Gothic" w:hAnsi="Century Gothic" w:cs="Arial"/>
          <w:b w:val="0"/>
          <w:bCs w:val="0"/>
          <w:spacing w:val="-2"/>
        </w:rPr>
        <w:t>must sign an NDA.</w:t>
      </w:r>
    </w:p>
    <w:p w14:paraId="109C68DE" w14:textId="76351D25" w:rsidR="00787E50" w:rsidRPr="000777AE" w:rsidRDefault="00C23590" w:rsidP="00AE40E0">
      <w:pPr>
        <w:pStyle w:val="TableParagraph"/>
        <w:numPr>
          <w:ilvl w:val="0"/>
          <w:numId w:val="16"/>
        </w:numPr>
        <w:tabs>
          <w:tab w:val="left" w:pos="709"/>
        </w:tabs>
        <w:spacing w:line="269" w:lineRule="exact"/>
        <w:jc w:val="both"/>
        <w:rPr>
          <w:rStyle w:val="Strong"/>
          <w:rFonts w:ascii="Century Gothic" w:hAnsi="Century Gothic" w:cs="Arial"/>
          <w:b w:val="0"/>
          <w:bCs w:val="0"/>
          <w:spacing w:val="-2"/>
        </w:rPr>
      </w:pPr>
      <w:r>
        <w:rPr>
          <w:rStyle w:val="Strong"/>
          <w:rFonts w:ascii="Century Gothic" w:hAnsi="Century Gothic" w:cs="Arial"/>
          <w:b w:val="0"/>
          <w:bCs w:val="0"/>
          <w:spacing w:val="-2"/>
        </w:rPr>
        <w:t xml:space="preserve">The External Party must Supply the Erith Group IT Department with a copy of </w:t>
      </w:r>
      <w:r w:rsidR="007D0BC7">
        <w:rPr>
          <w:rStyle w:val="Strong"/>
          <w:rFonts w:ascii="Century Gothic" w:hAnsi="Century Gothic" w:cs="Arial"/>
          <w:b w:val="0"/>
          <w:bCs w:val="0"/>
          <w:spacing w:val="-2"/>
        </w:rPr>
        <w:t>their</w:t>
      </w:r>
      <w:r>
        <w:rPr>
          <w:rStyle w:val="Strong"/>
          <w:rFonts w:ascii="Century Gothic" w:hAnsi="Century Gothic" w:cs="Arial"/>
          <w:b w:val="0"/>
          <w:bCs w:val="0"/>
          <w:spacing w:val="-2"/>
        </w:rPr>
        <w:t>;</w:t>
      </w:r>
      <w:r w:rsidR="0041122A">
        <w:rPr>
          <w:rStyle w:val="Strong"/>
          <w:rFonts w:ascii="Century Gothic" w:hAnsi="Century Gothic" w:cs="Arial"/>
          <w:b w:val="0"/>
          <w:bCs w:val="0"/>
          <w:spacing w:val="-2"/>
        </w:rPr>
        <w:t xml:space="preserve"> IT Policy, </w:t>
      </w:r>
      <w:r w:rsidR="00AB4963">
        <w:rPr>
          <w:rStyle w:val="Strong"/>
          <w:rFonts w:ascii="Century Gothic" w:hAnsi="Century Gothic" w:cs="Arial"/>
          <w:b w:val="0"/>
          <w:bCs w:val="0"/>
          <w:spacing w:val="-2"/>
        </w:rPr>
        <w:t xml:space="preserve">Information </w:t>
      </w:r>
      <w:r w:rsidR="0041122A">
        <w:rPr>
          <w:rStyle w:val="Strong"/>
          <w:rFonts w:ascii="Century Gothic" w:hAnsi="Century Gothic" w:cs="Arial"/>
          <w:b w:val="0"/>
          <w:bCs w:val="0"/>
          <w:spacing w:val="-2"/>
        </w:rPr>
        <w:t xml:space="preserve">Security Policy, Acceptable Use </w:t>
      </w:r>
      <w:r w:rsidR="00AB4963">
        <w:rPr>
          <w:rStyle w:val="Strong"/>
          <w:rFonts w:ascii="Century Gothic" w:hAnsi="Century Gothic" w:cs="Arial"/>
          <w:b w:val="0"/>
          <w:bCs w:val="0"/>
          <w:spacing w:val="-2"/>
        </w:rPr>
        <w:t>Policy, Data Protection Policy</w:t>
      </w:r>
      <w:r w:rsidR="3F3F6812">
        <w:rPr>
          <w:rStyle w:val="Strong"/>
          <w:rFonts w:ascii="Century Gothic" w:hAnsi="Century Gothic" w:cs="Arial"/>
          <w:b w:val="0"/>
          <w:bCs w:val="0"/>
          <w:spacing w:val="-2"/>
        </w:rPr>
        <w:t>, if they are not ISO27001 certified.</w:t>
      </w:r>
    </w:p>
    <w:p w14:paraId="72677324" w14:textId="3E4D6020" w:rsidR="00787E50" w:rsidRPr="000777AE" w:rsidRDefault="381FAF0D" w:rsidP="00AE40E0">
      <w:pPr>
        <w:pStyle w:val="TableParagraph"/>
        <w:numPr>
          <w:ilvl w:val="0"/>
          <w:numId w:val="16"/>
        </w:numPr>
        <w:tabs>
          <w:tab w:val="left" w:pos="709"/>
        </w:tabs>
        <w:spacing w:line="269" w:lineRule="exact"/>
        <w:jc w:val="both"/>
        <w:rPr>
          <w:rStyle w:val="Strong"/>
          <w:rFonts w:ascii="Century Gothic" w:hAnsi="Century Gothic" w:cs="Arial"/>
          <w:b w:val="0"/>
          <w:bCs w:val="0"/>
          <w:spacing w:val="-2"/>
        </w:rPr>
      </w:pPr>
      <w:r w:rsidRPr="5686FEE0">
        <w:rPr>
          <w:rStyle w:val="Strong"/>
          <w:rFonts w:ascii="Century Gothic" w:hAnsi="Century Gothic" w:cs="Arial"/>
          <w:b w:val="0"/>
          <w:bCs w:val="0"/>
        </w:rPr>
        <w:t>The device MUST be connected to Erith’s Active Directory and manageable in the same way as a company</w:t>
      </w:r>
      <w:r w:rsidR="23E4C710" w:rsidRPr="5686FEE0">
        <w:rPr>
          <w:rStyle w:val="Strong"/>
          <w:rFonts w:ascii="Century Gothic" w:hAnsi="Century Gothic" w:cs="Arial"/>
          <w:b w:val="0"/>
          <w:bCs w:val="0"/>
        </w:rPr>
        <w:t>-</w:t>
      </w:r>
      <w:r w:rsidRPr="5686FEE0">
        <w:rPr>
          <w:rStyle w:val="Strong"/>
          <w:rFonts w:ascii="Century Gothic" w:hAnsi="Century Gothic" w:cs="Arial"/>
          <w:b w:val="0"/>
          <w:bCs w:val="0"/>
        </w:rPr>
        <w:t>owned device.</w:t>
      </w:r>
      <w:r w:rsidR="0C1991A0" w:rsidRPr="5686FEE0">
        <w:rPr>
          <w:rStyle w:val="Strong"/>
          <w:rFonts w:ascii="Century Gothic" w:hAnsi="Century Gothic" w:cs="Arial"/>
          <w:b w:val="0"/>
          <w:bCs w:val="0"/>
        </w:rPr>
        <w:t xml:space="preserve"> The owner will lose administrative access and control over their </w:t>
      </w:r>
      <w:r w:rsidR="2581168E" w:rsidRPr="5686FEE0">
        <w:rPr>
          <w:rStyle w:val="Strong"/>
          <w:rFonts w:ascii="Century Gothic" w:hAnsi="Century Gothic" w:cs="Arial"/>
          <w:b w:val="0"/>
          <w:bCs w:val="0"/>
        </w:rPr>
        <w:t>device,</w:t>
      </w:r>
      <w:r w:rsidR="0C1991A0" w:rsidRPr="5686FEE0">
        <w:rPr>
          <w:rStyle w:val="Strong"/>
          <w:rFonts w:ascii="Century Gothic" w:hAnsi="Century Gothic" w:cs="Arial"/>
          <w:b w:val="0"/>
          <w:bCs w:val="0"/>
        </w:rPr>
        <w:t xml:space="preserve"> and it will be treated as though it is </w:t>
      </w:r>
      <w:r w:rsidR="38DEFA8D" w:rsidRPr="5686FEE0">
        <w:rPr>
          <w:rStyle w:val="Strong"/>
          <w:rFonts w:ascii="Century Gothic" w:hAnsi="Century Gothic" w:cs="Arial"/>
          <w:b w:val="0"/>
          <w:bCs w:val="0"/>
        </w:rPr>
        <w:t>a</w:t>
      </w:r>
      <w:r w:rsidR="4065DF01" w:rsidRPr="5686FEE0">
        <w:rPr>
          <w:rStyle w:val="Strong"/>
          <w:rFonts w:ascii="Century Gothic" w:hAnsi="Century Gothic" w:cs="Arial"/>
          <w:b w:val="0"/>
          <w:bCs w:val="0"/>
        </w:rPr>
        <w:t xml:space="preserve"> company-owned device</w:t>
      </w:r>
      <w:r w:rsidR="00AB4963" w:rsidRPr="5686FEE0">
        <w:rPr>
          <w:rStyle w:val="Strong"/>
          <w:rFonts w:ascii="Century Gothic" w:hAnsi="Century Gothic" w:cs="Arial"/>
          <w:b w:val="0"/>
        </w:rPr>
        <w:t>.</w:t>
      </w:r>
      <w:r w:rsidR="00C23590">
        <w:tab/>
      </w:r>
    </w:p>
    <w:p w14:paraId="344251FB" w14:textId="03DD5396" w:rsidR="5665072E" w:rsidRDefault="5665072E" w:rsidP="4B242C58">
      <w:pPr>
        <w:pStyle w:val="TableParagraph"/>
        <w:numPr>
          <w:ilvl w:val="0"/>
          <w:numId w:val="16"/>
        </w:numPr>
        <w:tabs>
          <w:tab w:val="left" w:pos="709"/>
        </w:tabs>
        <w:spacing w:line="269" w:lineRule="exact"/>
        <w:jc w:val="both"/>
        <w:rPr>
          <w:rStyle w:val="Strong"/>
          <w:rFonts w:ascii="Century Gothic" w:hAnsi="Century Gothic" w:cs="Arial"/>
          <w:b w:val="0"/>
          <w:bCs w:val="0"/>
        </w:rPr>
      </w:pPr>
      <w:r w:rsidRPr="4B242C58">
        <w:rPr>
          <w:rStyle w:val="Strong"/>
          <w:rFonts w:ascii="Century Gothic" w:hAnsi="Century Gothic" w:cs="Arial"/>
          <w:b w:val="0"/>
          <w:bCs w:val="0"/>
        </w:rPr>
        <w:t>Company</w:t>
      </w:r>
      <w:r w:rsidR="1FDBBA18" w:rsidRPr="4B242C58">
        <w:rPr>
          <w:rStyle w:val="Strong"/>
          <w:rFonts w:ascii="Century Gothic" w:hAnsi="Century Gothic" w:cs="Arial"/>
          <w:b w:val="0"/>
          <w:bCs w:val="0"/>
        </w:rPr>
        <w:t>-</w:t>
      </w:r>
      <w:r w:rsidRPr="4B242C58">
        <w:rPr>
          <w:rStyle w:val="Strong"/>
          <w:rFonts w:ascii="Century Gothic" w:hAnsi="Century Gothic" w:cs="Arial"/>
          <w:b w:val="0"/>
          <w:bCs w:val="0"/>
        </w:rPr>
        <w:t xml:space="preserve">owned voice and data SIMs should never be removed from the device that they are issued with and on no account </w:t>
      </w:r>
      <w:r w:rsidR="581A08E5" w:rsidRPr="4B242C58">
        <w:rPr>
          <w:rStyle w:val="Strong"/>
          <w:rFonts w:ascii="Century Gothic" w:hAnsi="Century Gothic" w:cs="Arial"/>
          <w:b w:val="0"/>
          <w:bCs w:val="0"/>
        </w:rPr>
        <w:t xml:space="preserve">should </w:t>
      </w:r>
      <w:r w:rsidRPr="4B242C58">
        <w:rPr>
          <w:rStyle w:val="Strong"/>
          <w:rFonts w:ascii="Century Gothic" w:hAnsi="Century Gothic" w:cs="Arial"/>
          <w:b w:val="0"/>
          <w:bCs w:val="0"/>
        </w:rPr>
        <w:t>be used in a personal</w:t>
      </w:r>
      <w:r w:rsidR="0EA850CC" w:rsidRPr="4B242C58">
        <w:rPr>
          <w:rStyle w:val="Strong"/>
          <w:rFonts w:ascii="Century Gothic" w:hAnsi="Century Gothic" w:cs="Arial"/>
          <w:b w:val="0"/>
          <w:bCs w:val="0"/>
        </w:rPr>
        <w:t>ly owned</w:t>
      </w:r>
      <w:r w:rsidRPr="4B242C58">
        <w:rPr>
          <w:rStyle w:val="Strong"/>
          <w:rFonts w:ascii="Century Gothic" w:hAnsi="Century Gothic" w:cs="Arial"/>
          <w:b w:val="0"/>
          <w:bCs w:val="0"/>
        </w:rPr>
        <w:t xml:space="preserve"> device unless a</w:t>
      </w:r>
      <w:r w:rsidR="376C7B7E" w:rsidRPr="4B242C58">
        <w:rPr>
          <w:rStyle w:val="Strong"/>
          <w:rFonts w:ascii="Century Gothic" w:hAnsi="Century Gothic" w:cs="Arial"/>
          <w:b w:val="0"/>
          <w:bCs w:val="0"/>
        </w:rPr>
        <w:t>ny such device is managed within our SOTI Mobile Device Management (MDM) platform.</w:t>
      </w:r>
    </w:p>
    <w:p w14:paraId="4A7A3AA0" w14:textId="38088D34" w:rsidR="00291E87" w:rsidRDefault="00291E87" w:rsidP="00584D64">
      <w:pPr>
        <w:pStyle w:val="TableParagraph"/>
        <w:tabs>
          <w:tab w:val="left" w:pos="709"/>
        </w:tabs>
        <w:spacing w:line="269" w:lineRule="exact"/>
        <w:ind w:left="0"/>
        <w:jc w:val="both"/>
        <w:rPr>
          <w:rStyle w:val="Strong"/>
          <w:rFonts w:ascii="Century Gothic" w:hAnsi="Century Gothic" w:cs="Arial"/>
          <w:b w:val="0"/>
          <w:bCs w:val="0"/>
          <w:spacing w:val="-2"/>
        </w:rPr>
      </w:pPr>
      <w:r w:rsidRPr="000777AE">
        <w:rPr>
          <w:rStyle w:val="Strong"/>
          <w:rFonts w:ascii="Century Gothic" w:hAnsi="Century Gothic" w:cs="Arial"/>
          <w:b w:val="0"/>
          <w:bCs w:val="0"/>
          <w:spacing w:val="-2"/>
        </w:rPr>
        <w:t xml:space="preserve">The personal device must </w:t>
      </w:r>
      <w:r w:rsidR="00AE40E0" w:rsidRPr="000777AE">
        <w:rPr>
          <w:rStyle w:val="Strong"/>
          <w:rFonts w:ascii="Century Gothic" w:hAnsi="Century Gothic" w:cs="Arial"/>
          <w:b w:val="0"/>
          <w:bCs w:val="0"/>
          <w:spacing w:val="-2"/>
        </w:rPr>
        <w:t xml:space="preserve">also </w:t>
      </w:r>
      <w:r w:rsidRPr="000777AE">
        <w:rPr>
          <w:rStyle w:val="Strong"/>
          <w:rFonts w:ascii="Century Gothic" w:hAnsi="Century Gothic" w:cs="Arial"/>
          <w:b w:val="0"/>
          <w:bCs w:val="0"/>
          <w:spacing w:val="-2"/>
        </w:rPr>
        <w:t xml:space="preserve">be used </w:t>
      </w:r>
      <w:r w:rsidR="005133E2" w:rsidRPr="000777AE">
        <w:rPr>
          <w:rStyle w:val="Strong"/>
          <w:rFonts w:ascii="Century Gothic" w:hAnsi="Century Gothic" w:cs="Arial"/>
          <w:b w:val="0"/>
          <w:bCs w:val="0"/>
          <w:spacing w:val="-2"/>
        </w:rPr>
        <w:t xml:space="preserve">in accordance with all </w:t>
      </w:r>
      <w:r w:rsidR="00944E5D" w:rsidRPr="000777AE">
        <w:rPr>
          <w:rStyle w:val="Strong"/>
          <w:rFonts w:ascii="Century Gothic" w:hAnsi="Century Gothic" w:cs="Arial"/>
          <w:b w:val="0"/>
          <w:bCs w:val="0"/>
          <w:spacing w:val="-2"/>
        </w:rPr>
        <w:t>current Erith Group policies and procedures</w:t>
      </w:r>
      <w:bookmarkStart w:id="0" w:name="_Int_VqMEduPn"/>
      <w:r w:rsidR="00944E5D" w:rsidRPr="000777AE">
        <w:rPr>
          <w:rStyle w:val="Strong"/>
          <w:rFonts w:ascii="Century Gothic" w:hAnsi="Century Gothic" w:cs="Arial"/>
          <w:b w:val="0"/>
          <w:bCs w:val="0"/>
          <w:spacing w:val="-2"/>
        </w:rPr>
        <w:t xml:space="preserve">. </w:t>
      </w:r>
      <w:bookmarkEnd w:id="0"/>
      <w:r w:rsidR="003B3C7A" w:rsidRPr="000777AE">
        <w:rPr>
          <w:rStyle w:val="Strong"/>
          <w:rFonts w:ascii="Century Gothic" w:hAnsi="Century Gothic" w:cs="Arial"/>
          <w:b w:val="0"/>
          <w:bCs w:val="0"/>
          <w:spacing w:val="-2"/>
        </w:rPr>
        <w:t xml:space="preserve"> </w:t>
      </w:r>
    </w:p>
    <w:p w14:paraId="1F5884D2" w14:textId="77777777" w:rsidR="00C02749" w:rsidRPr="000F58FB" w:rsidRDefault="00C02749" w:rsidP="00C02749">
      <w:pPr>
        <w:pStyle w:val="TableParagraph"/>
        <w:tabs>
          <w:tab w:val="left" w:pos="709"/>
        </w:tabs>
        <w:spacing w:line="269" w:lineRule="exact"/>
        <w:ind w:left="0"/>
        <w:jc w:val="both"/>
        <w:rPr>
          <w:rFonts w:ascii="Century Gothic" w:hAnsi="Century Gothic" w:cs="Arial"/>
        </w:rPr>
      </w:pPr>
      <w:r w:rsidRPr="000F58FB">
        <w:rPr>
          <w:rFonts w:ascii="Century Gothic" w:hAnsi="Century Gothic" w:cs="Arial"/>
        </w:rPr>
        <w:t xml:space="preserve">6.23 </w:t>
      </w:r>
      <w:r w:rsidRPr="000F58FB">
        <w:rPr>
          <w:rFonts w:ascii="Century Gothic" w:hAnsi="Century Gothic" w:cs="Arial"/>
        </w:rPr>
        <w:t>Administrative Privileges</w:t>
      </w:r>
    </w:p>
    <w:p w14:paraId="0774096D" w14:textId="01E87C04" w:rsidR="005C49D2" w:rsidRPr="000F58FB" w:rsidRDefault="00C02749" w:rsidP="005C49D2">
      <w:pPr>
        <w:pStyle w:val="TableParagraph"/>
        <w:tabs>
          <w:tab w:val="left" w:pos="709"/>
        </w:tabs>
        <w:spacing w:line="269" w:lineRule="exact"/>
        <w:jc w:val="both"/>
        <w:rPr>
          <w:rFonts w:ascii="Century Gothic" w:hAnsi="Century Gothic" w:cs="Arial"/>
        </w:rPr>
      </w:pPr>
      <w:r w:rsidRPr="000F58FB">
        <w:rPr>
          <w:rFonts w:ascii="Century Gothic" w:hAnsi="Century Gothic" w:cs="Arial"/>
        </w:rPr>
        <w:t xml:space="preserve">Only authorised </w:t>
      </w:r>
      <w:r w:rsidR="005C49D2" w:rsidRPr="000F58FB">
        <w:rPr>
          <w:rFonts w:ascii="Century Gothic" w:hAnsi="Century Gothic" w:cs="Arial"/>
        </w:rPr>
        <w:t>employees</w:t>
      </w:r>
      <w:r w:rsidRPr="000F58FB">
        <w:rPr>
          <w:rFonts w:ascii="Century Gothic" w:hAnsi="Century Gothic" w:cs="Arial"/>
        </w:rPr>
        <w:t xml:space="preserve"> will be given access to </w:t>
      </w:r>
      <w:r w:rsidR="000F58FB" w:rsidRPr="000F58FB">
        <w:rPr>
          <w:rFonts w:ascii="Century Gothic" w:hAnsi="Century Gothic" w:cs="Arial"/>
        </w:rPr>
        <w:t xml:space="preserve">administrative </w:t>
      </w:r>
      <w:r w:rsidR="002F1E1D">
        <w:rPr>
          <w:rFonts w:ascii="Century Gothic" w:hAnsi="Century Gothic" w:cs="Arial"/>
        </w:rPr>
        <w:t>privileges</w:t>
      </w:r>
      <w:r w:rsidR="000F58FB" w:rsidRPr="000F58FB">
        <w:rPr>
          <w:rFonts w:ascii="Century Gothic" w:hAnsi="Century Gothic" w:cs="Arial"/>
        </w:rPr>
        <w:t xml:space="preserve">, </w:t>
      </w:r>
      <w:r w:rsidR="002F1E1D">
        <w:rPr>
          <w:rFonts w:ascii="Century Gothic" w:hAnsi="Century Gothic" w:cs="Arial"/>
        </w:rPr>
        <w:t>a</w:t>
      </w:r>
      <w:r w:rsidR="005C49D2" w:rsidRPr="000F58FB">
        <w:rPr>
          <w:rFonts w:ascii="Century Gothic" w:hAnsi="Century Gothic" w:cs="Arial"/>
        </w:rPr>
        <w:t>ny user requiring administrator-level rights must be approved at board level</w:t>
      </w:r>
      <w:r w:rsidR="000F58FB" w:rsidRPr="000F58FB">
        <w:rPr>
          <w:rFonts w:ascii="Century Gothic" w:hAnsi="Century Gothic" w:cs="Arial"/>
        </w:rPr>
        <w:t>.</w:t>
      </w:r>
    </w:p>
    <w:p w14:paraId="27AFEC90" w14:textId="099A4FF3" w:rsidR="00C02749" w:rsidRPr="000777AE" w:rsidRDefault="00C02749" w:rsidP="00C02749">
      <w:pPr>
        <w:pStyle w:val="TableParagraph"/>
        <w:tabs>
          <w:tab w:val="left" w:pos="709"/>
        </w:tabs>
        <w:spacing w:line="269" w:lineRule="exact"/>
        <w:ind w:left="0"/>
        <w:jc w:val="both"/>
        <w:rPr>
          <w:rFonts w:ascii="Century Gothic" w:hAnsi="Century Gothic" w:cs="Arial"/>
          <w:color w:val="4F81BD" w:themeColor="accent1"/>
        </w:rPr>
      </w:pPr>
    </w:p>
    <w:p w14:paraId="14079585" w14:textId="16939B12" w:rsidR="006D7701" w:rsidRPr="000777AE" w:rsidRDefault="00A83C20" w:rsidP="0021167D">
      <w:pPr>
        <w:pStyle w:val="TableParagraph"/>
        <w:tabs>
          <w:tab w:val="left" w:pos="709"/>
        </w:tabs>
        <w:spacing w:line="269" w:lineRule="exact"/>
        <w:ind w:left="0"/>
        <w:jc w:val="both"/>
        <w:rPr>
          <w:rStyle w:val="Strong"/>
          <w:rFonts w:ascii="Century Gothic" w:hAnsi="Century Gothic" w:cs="Arial"/>
          <w:b w:val="0"/>
          <w:bCs w:val="0"/>
          <w:color w:val="4F81BD" w:themeColor="accent1"/>
          <w:spacing w:val="-2"/>
          <w:sz w:val="28"/>
          <w:szCs w:val="28"/>
        </w:rPr>
      </w:pPr>
      <w:r w:rsidRPr="000777AE">
        <w:rPr>
          <w:rStyle w:val="Strong"/>
          <w:rFonts w:ascii="Century Gothic" w:hAnsi="Century Gothic" w:cs="Arial"/>
          <w:color w:val="4F81BD" w:themeColor="accent1"/>
          <w:spacing w:val="-2"/>
          <w:sz w:val="28"/>
          <w:szCs w:val="28"/>
        </w:rPr>
        <w:t>7.0</w:t>
      </w:r>
      <w:r w:rsidR="006D7701" w:rsidRPr="000777AE">
        <w:rPr>
          <w:rStyle w:val="Strong"/>
          <w:rFonts w:ascii="Century Gothic" w:hAnsi="Century Gothic" w:cs="Arial"/>
          <w:color w:val="4F81BD" w:themeColor="accent1"/>
          <w:spacing w:val="-2"/>
          <w:sz w:val="28"/>
          <w:szCs w:val="28"/>
        </w:rPr>
        <w:t xml:space="preserve"> Disciplinary Process</w:t>
      </w:r>
    </w:p>
    <w:p w14:paraId="01FFD7B4" w14:textId="77777777" w:rsidR="006D7701" w:rsidRPr="000777AE" w:rsidRDefault="006D7701" w:rsidP="0021167D">
      <w:pPr>
        <w:pStyle w:val="NormalWeb"/>
        <w:jc w:val="both"/>
        <w:rPr>
          <w:rFonts w:ascii="Century Gothic" w:hAnsi="Century Gothic" w:cs="Arial"/>
          <w:sz w:val="22"/>
          <w:szCs w:val="22"/>
        </w:rPr>
      </w:pPr>
      <w:r w:rsidRPr="000777AE">
        <w:rPr>
          <w:rFonts w:ascii="Century Gothic" w:hAnsi="Century Gothic" w:cs="Arial"/>
          <w:sz w:val="22"/>
          <w:szCs w:val="22"/>
        </w:rPr>
        <w:t>The Erith Group reserves the right to audit compliance with the policy from time to time. Any disciplinary action, arising from breach of this policy, shall be taken in accordance with the Erith Groups Disciplinary Policy. Disciplinary action may ultimately lead to dismissal.</w:t>
      </w:r>
    </w:p>
    <w:p w14:paraId="52AAA7BB" w14:textId="13869F1C" w:rsidR="00D45EB6" w:rsidRPr="000777AE" w:rsidRDefault="00D45EB6" w:rsidP="0021167D">
      <w:pPr>
        <w:pStyle w:val="NormalWeb"/>
        <w:jc w:val="both"/>
        <w:rPr>
          <w:rFonts w:ascii="Century Gothic" w:hAnsi="Century Gothic" w:cs="Arial"/>
          <w:b/>
          <w:bCs/>
          <w:color w:val="548DD4" w:themeColor="text2" w:themeTint="99"/>
          <w:sz w:val="28"/>
          <w:szCs w:val="28"/>
        </w:rPr>
      </w:pPr>
      <w:r w:rsidRPr="000777AE">
        <w:rPr>
          <w:rFonts w:ascii="Century Gothic" w:hAnsi="Century Gothic" w:cs="Arial"/>
          <w:b/>
          <w:bCs/>
          <w:color w:val="548DD4" w:themeColor="text2" w:themeTint="99"/>
          <w:sz w:val="28"/>
          <w:szCs w:val="28"/>
        </w:rPr>
        <w:t>8.</w:t>
      </w:r>
      <w:r w:rsidR="00510853" w:rsidRPr="000777AE">
        <w:rPr>
          <w:rFonts w:ascii="Century Gothic" w:hAnsi="Century Gothic" w:cs="Arial"/>
          <w:b/>
          <w:bCs/>
          <w:color w:val="548DD4" w:themeColor="text2" w:themeTint="99"/>
          <w:sz w:val="28"/>
          <w:szCs w:val="28"/>
        </w:rPr>
        <w:t>0</w:t>
      </w:r>
      <w:r w:rsidRPr="000777AE">
        <w:rPr>
          <w:rFonts w:ascii="Century Gothic" w:hAnsi="Century Gothic" w:cs="Arial"/>
          <w:b/>
          <w:bCs/>
          <w:color w:val="548DD4" w:themeColor="text2" w:themeTint="99"/>
          <w:sz w:val="28"/>
          <w:szCs w:val="28"/>
        </w:rPr>
        <w:t xml:space="preserve"> Safe Use of ICT Equipment</w:t>
      </w:r>
    </w:p>
    <w:p w14:paraId="1BC6483D" w14:textId="4A1528F8" w:rsidR="00CE654A" w:rsidRPr="000777AE" w:rsidRDefault="00CE654A" w:rsidP="0021167D">
      <w:pPr>
        <w:pStyle w:val="NormalWeb"/>
        <w:jc w:val="both"/>
        <w:rPr>
          <w:rFonts w:ascii="Century Gothic" w:hAnsi="Century Gothic" w:cs="Arial"/>
          <w:color w:val="548DD4" w:themeColor="text2" w:themeTint="99"/>
          <w:sz w:val="22"/>
          <w:szCs w:val="22"/>
        </w:rPr>
      </w:pPr>
      <w:r w:rsidRPr="000777AE">
        <w:rPr>
          <w:rFonts w:ascii="Century Gothic" w:hAnsi="Century Gothic" w:cs="Arial"/>
          <w:color w:val="548DD4" w:themeColor="text2" w:themeTint="99"/>
          <w:sz w:val="22"/>
          <w:szCs w:val="22"/>
        </w:rPr>
        <w:t>8.01 Display Screen Equipment (“DSE”)</w:t>
      </w:r>
    </w:p>
    <w:p w14:paraId="0B597155" w14:textId="015D92DD" w:rsidR="00CE654A" w:rsidRPr="000777AE" w:rsidRDefault="00CE654A" w:rsidP="00CE654A">
      <w:pPr>
        <w:pStyle w:val="NormalWeb"/>
        <w:jc w:val="both"/>
        <w:rPr>
          <w:rFonts w:ascii="Century Gothic" w:hAnsi="Century Gothic" w:cs="Arial"/>
          <w:sz w:val="22"/>
          <w:szCs w:val="22"/>
        </w:rPr>
      </w:pPr>
      <w:r w:rsidRPr="000777AE">
        <w:rPr>
          <w:rFonts w:ascii="Century Gothic" w:hAnsi="Century Gothic" w:cs="Arial"/>
          <w:sz w:val="22"/>
          <w:szCs w:val="22"/>
        </w:rPr>
        <w:t>All employees who are habitual users of Display Screen Equipment are required to complete a DSE Assessment. Any necessary workstation adjustment will be discussed with an appropriately trained person.</w:t>
      </w:r>
    </w:p>
    <w:p w14:paraId="5C9DDEF1" w14:textId="183D8C8D" w:rsidR="00CE654A" w:rsidRPr="000777AE" w:rsidRDefault="00CE654A" w:rsidP="00CE654A">
      <w:pPr>
        <w:pStyle w:val="NormalWeb"/>
        <w:jc w:val="both"/>
        <w:rPr>
          <w:rFonts w:ascii="Century Gothic" w:hAnsi="Century Gothic" w:cs="Arial"/>
          <w:color w:val="548DD4" w:themeColor="text2" w:themeTint="99"/>
          <w:sz w:val="22"/>
          <w:szCs w:val="22"/>
        </w:rPr>
      </w:pPr>
      <w:r w:rsidRPr="000777AE">
        <w:rPr>
          <w:rFonts w:ascii="Century Gothic" w:hAnsi="Century Gothic" w:cs="Arial"/>
          <w:color w:val="548DD4" w:themeColor="text2" w:themeTint="99"/>
          <w:sz w:val="22"/>
          <w:szCs w:val="22"/>
        </w:rPr>
        <w:lastRenderedPageBreak/>
        <w:t xml:space="preserve">8.02 </w:t>
      </w:r>
      <w:r w:rsidR="00AB6424" w:rsidRPr="000777AE">
        <w:rPr>
          <w:rFonts w:ascii="Century Gothic" w:hAnsi="Century Gothic" w:cs="Arial"/>
          <w:color w:val="548DD4" w:themeColor="text2" w:themeTint="99"/>
          <w:sz w:val="22"/>
          <w:szCs w:val="22"/>
        </w:rPr>
        <w:t>Mobile</w:t>
      </w:r>
      <w:r w:rsidRPr="000777AE">
        <w:rPr>
          <w:rFonts w:ascii="Century Gothic" w:hAnsi="Century Gothic" w:cs="Arial"/>
          <w:color w:val="548DD4" w:themeColor="text2" w:themeTint="99"/>
          <w:sz w:val="22"/>
          <w:szCs w:val="22"/>
        </w:rPr>
        <w:t xml:space="preserve"> Devices</w:t>
      </w:r>
    </w:p>
    <w:p w14:paraId="5806B7FF" w14:textId="77777777" w:rsidR="00AB6424" w:rsidRPr="000777AE" w:rsidRDefault="00CE654A" w:rsidP="0021167D">
      <w:pPr>
        <w:pStyle w:val="NormalWeb"/>
        <w:jc w:val="both"/>
        <w:rPr>
          <w:rFonts w:ascii="Century Gothic" w:hAnsi="Century Gothic" w:cs="Arial"/>
          <w:sz w:val="22"/>
          <w:szCs w:val="22"/>
        </w:rPr>
      </w:pPr>
      <w:r w:rsidRPr="000777AE">
        <w:rPr>
          <w:rFonts w:ascii="Century Gothic" w:hAnsi="Century Gothic" w:cs="Arial"/>
          <w:sz w:val="22"/>
          <w:szCs w:val="22"/>
        </w:rPr>
        <w:t xml:space="preserve">Employees must ensure that they have read and understood the Erith Group </w:t>
      </w:r>
      <w:r w:rsidR="00AB6424" w:rsidRPr="000777AE">
        <w:rPr>
          <w:rFonts w:ascii="Century Gothic" w:hAnsi="Century Gothic" w:cs="Arial"/>
          <w:i/>
          <w:iCs/>
          <w:sz w:val="22"/>
          <w:szCs w:val="22"/>
        </w:rPr>
        <w:t>6.2.1 ICT - Mobile Device Policy</w:t>
      </w:r>
      <w:r w:rsidRPr="000777AE">
        <w:rPr>
          <w:rFonts w:ascii="Century Gothic" w:hAnsi="Century Gothic" w:cs="Arial"/>
          <w:sz w:val="22"/>
          <w:szCs w:val="22"/>
        </w:rPr>
        <w:t xml:space="preserve">, which sets out both security and safe operating guidance. </w:t>
      </w:r>
    </w:p>
    <w:p w14:paraId="538142CF" w14:textId="5F491F04" w:rsidR="00D45EB6" w:rsidRPr="000777AE" w:rsidRDefault="00CE654A" w:rsidP="0021167D">
      <w:pPr>
        <w:pStyle w:val="NormalWeb"/>
        <w:jc w:val="both"/>
        <w:rPr>
          <w:rFonts w:ascii="Century Gothic" w:hAnsi="Century Gothic" w:cs="Arial"/>
          <w:bCs/>
          <w:sz w:val="22"/>
          <w:szCs w:val="22"/>
        </w:rPr>
      </w:pPr>
      <w:r w:rsidRPr="000777AE">
        <w:rPr>
          <w:rFonts w:ascii="Century Gothic" w:hAnsi="Century Gothic" w:cs="Arial"/>
          <w:bCs/>
          <w:sz w:val="22"/>
          <w:szCs w:val="22"/>
        </w:rPr>
        <w:t xml:space="preserve">No employee or anybody working on behalf of the Erith Group is permitted to use </w:t>
      </w:r>
      <w:r w:rsidR="008E7137" w:rsidRPr="000777AE">
        <w:rPr>
          <w:rFonts w:ascii="Century Gothic" w:hAnsi="Century Gothic" w:cs="Arial"/>
          <w:bCs/>
          <w:sz w:val="22"/>
          <w:szCs w:val="22"/>
        </w:rPr>
        <w:t xml:space="preserve">a mobile device whilst in </w:t>
      </w:r>
      <w:r w:rsidR="003E0880" w:rsidRPr="000777AE">
        <w:rPr>
          <w:rFonts w:ascii="Century Gothic" w:hAnsi="Century Gothic" w:cs="Arial"/>
          <w:bCs/>
          <w:sz w:val="22"/>
          <w:szCs w:val="22"/>
        </w:rPr>
        <w:t>control of a vehicle or item of plant.</w:t>
      </w:r>
    </w:p>
    <w:p w14:paraId="3EEF654A" w14:textId="062EF4FD" w:rsidR="00D46E33" w:rsidRPr="000777AE" w:rsidRDefault="00D46E33" w:rsidP="00D46E33">
      <w:pPr>
        <w:pStyle w:val="NormalWeb"/>
        <w:jc w:val="both"/>
        <w:rPr>
          <w:rFonts w:ascii="Century Gothic" w:hAnsi="Century Gothic" w:cs="Arial"/>
          <w:color w:val="548DD4" w:themeColor="text2" w:themeTint="99"/>
          <w:sz w:val="22"/>
          <w:szCs w:val="22"/>
        </w:rPr>
      </w:pPr>
      <w:r w:rsidRPr="000777AE">
        <w:rPr>
          <w:rFonts w:ascii="Century Gothic" w:hAnsi="Century Gothic" w:cs="Arial"/>
          <w:color w:val="548DD4" w:themeColor="text2" w:themeTint="99"/>
          <w:sz w:val="22"/>
          <w:szCs w:val="22"/>
        </w:rPr>
        <w:t xml:space="preserve">8.03 </w:t>
      </w:r>
      <w:r w:rsidR="004D7780" w:rsidRPr="000777AE">
        <w:rPr>
          <w:rFonts w:ascii="Century Gothic" w:hAnsi="Century Gothic" w:cs="Arial"/>
          <w:color w:val="548DD4" w:themeColor="text2" w:themeTint="99"/>
          <w:sz w:val="22"/>
          <w:szCs w:val="22"/>
        </w:rPr>
        <w:t xml:space="preserve">Teleworking </w:t>
      </w:r>
    </w:p>
    <w:p w14:paraId="63433A9A" w14:textId="338B9201" w:rsidR="2843AF91" w:rsidRPr="000777AE" w:rsidRDefault="004D7780" w:rsidP="4B242C58">
      <w:pPr>
        <w:pStyle w:val="paragraph"/>
        <w:spacing w:beforeAutospacing="0" w:afterAutospacing="0"/>
        <w:jc w:val="both"/>
        <w:textAlignment w:val="baseline"/>
        <w:rPr>
          <w:rStyle w:val="Strong"/>
          <w:rFonts w:ascii="Century Gothic" w:hAnsi="Century Gothic" w:cs="Segoe UI"/>
          <w:b w:val="0"/>
          <w:bCs w:val="0"/>
          <w:sz w:val="18"/>
          <w:szCs w:val="18"/>
        </w:rPr>
      </w:pPr>
      <w:r w:rsidRPr="000777AE">
        <w:rPr>
          <w:rFonts w:ascii="Century Gothic" w:hAnsi="Century Gothic" w:cs="Arial"/>
          <w:sz w:val="22"/>
          <w:szCs w:val="22"/>
        </w:rPr>
        <w:t xml:space="preserve">All employees </w:t>
      </w:r>
      <w:r w:rsidR="004E43ED" w:rsidRPr="000777AE">
        <w:rPr>
          <w:rFonts w:ascii="Century Gothic" w:hAnsi="Century Gothic" w:cs="Arial"/>
          <w:sz w:val="22"/>
          <w:szCs w:val="22"/>
        </w:rPr>
        <w:t>that</w:t>
      </w:r>
      <w:r w:rsidR="005A707A" w:rsidRPr="000777AE">
        <w:rPr>
          <w:rFonts w:ascii="Century Gothic" w:hAnsi="Century Gothic" w:cs="Arial"/>
          <w:sz w:val="22"/>
          <w:szCs w:val="22"/>
        </w:rPr>
        <w:t xml:space="preserve"> </w:t>
      </w:r>
      <w:r w:rsidR="00FE25F8" w:rsidRPr="000777AE">
        <w:rPr>
          <w:rFonts w:ascii="Century Gothic" w:hAnsi="Century Gothic" w:cs="Arial"/>
          <w:sz w:val="22"/>
          <w:szCs w:val="22"/>
        </w:rPr>
        <w:t xml:space="preserve">have a </w:t>
      </w:r>
      <w:r w:rsidR="005A707A" w:rsidRPr="000777AE">
        <w:rPr>
          <w:rFonts w:ascii="Century Gothic" w:hAnsi="Century Gothic" w:cs="Arial"/>
          <w:sz w:val="22"/>
          <w:szCs w:val="22"/>
        </w:rPr>
        <w:t>need for Teleworking,</w:t>
      </w:r>
      <w:r w:rsidR="005A707A" w:rsidRPr="000777AE">
        <w:rPr>
          <w:rStyle w:val="normaltextrun"/>
          <w:rFonts w:ascii="Century Gothic" w:hAnsi="Century Gothic" w:cs="Arial"/>
          <w:sz w:val="22"/>
          <w:szCs w:val="22"/>
        </w:rPr>
        <w:t xml:space="preserve"> where a particular </w:t>
      </w:r>
      <w:r w:rsidR="00F57D97" w:rsidRPr="000777AE">
        <w:rPr>
          <w:rStyle w:val="normaltextrun"/>
          <w:rFonts w:ascii="Century Gothic" w:hAnsi="Century Gothic" w:cs="Arial"/>
          <w:sz w:val="22"/>
          <w:szCs w:val="22"/>
        </w:rPr>
        <w:t>employee</w:t>
      </w:r>
      <w:r w:rsidR="005A707A" w:rsidRPr="000777AE">
        <w:rPr>
          <w:rStyle w:val="normaltextrun"/>
          <w:rFonts w:ascii="Century Gothic" w:hAnsi="Century Gothic" w:cs="Arial"/>
          <w:sz w:val="22"/>
          <w:szCs w:val="22"/>
        </w:rPr>
        <w:t> works at an offsite location, on a regular or </w:t>
      </w:r>
      <w:r w:rsidR="005A707A" w:rsidRPr="000777AE">
        <w:rPr>
          <w:rStyle w:val="contextualspellingandgrammarerror"/>
          <w:rFonts w:ascii="Century Gothic" w:eastAsia="Trebuchet MS" w:hAnsi="Century Gothic" w:cs="Arial"/>
          <w:sz w:val="22"/>
          <w:szCs w:val="22"/>
        </w:rPr>
        <w:t>long term</w:t>
      </w:r>
      <w:r w:rsidR="005A707A" w:rsidRPr="000777AE">
        <w:rPr>
          <w:rStyle w:val="normaltextrun"/>
          <w:rFonts w:ascii="Century Gothic" w:hAnsi="Century Gothic" w:cs="Arial"/>
          <w:sz w:val="22"/>
          <w:szCs w:val="22"/>
        </w:rPr>
        <w:t> basis</w:t>
      </w:r>
      <w:r w:rsidR="00BB7873" w:rsidRPr="000777AE">
        <w:rPr>
          <w:rStyle w:val="normaltextrun"/>
          <w:rFonts w:ascii="Century Gothic" w:hAnsi="Century Gothic" w:cs="Arial"/>
          <w:sz w:val="22"/>
          <w:szCs w:val="22"/>
        </w:rPr>
        <w:t xml:space="preserve">, must ensure they have read and adhere to the </w:t>
      </w:r>
      <w:r w:rsidR="00057F94" w:rsidRPr="000777AE">
        <w:rPr>
          <w:rStyle w:val="normaltextrun"/>
          <w:rFonts w:ascii="Century Gothic" w:hAnsi="Century Gothic" w:cs="Arial"/>
          <w:sz w:val="22"/>
          <w:szCs w:val="22"/>
        </w:rPr>
        <w:t xml:space="preserve">Erith Group </w:t>
      </w:r>
      <w:r w:rsidR="00987E8C" w:rsidRPr="000777AE">
        <w:rPr>
          <w:rStyle w:val="normaltextrun"/>
          <w:rFonts w:ascii="Century Gothic" w:hAnsi="Century Gothic" w:cs="Arial"/>
          <w:i/>
          <w:iCs/>
          <w:sz w:val="22"/>
          <w:szCs w:val="22"/>
        </w:rPr>
        <w:t>6.2.2 ICT - Teleworking Policy.</w:t>
      </w:r>
    </w:p>
    <w:p w14:paraId="4D1C8370" w14:textId="67F8BA13" w:rsidR="00D45EB6" w:rsidRPr="000777AE" w:rsidRDefault="00D45EB6" w:rsidP="0021167D">
      <w:pPr>
        <w:pStyle w:val="NormalWeb"/>
        <w:jc w:val="both"/>
        <w:rPr>
          <w:rStyle w:val="Strong"/>
          <w:rFonts w:ascii="Century Gothic" w:eastAsia="Trebuchet MS" w:hAnsi="Century Gothic" w:cs="Arial"/>
          <w:color w:val="4F81BD" w:themeColor="accent1"/>
          <w:spacing w:val="-2"/>
          <w:sz w:val="28"/>
          <w:szCs w:val="28"/>
        </w:rPr>
      </w:pPr>
      <w:r w:rsidRPr="000777AE">
        <w:rPr>
          <w:rStyle w:val="Strong"/>
          <w:rFonts w:ascii="Century Gothic" w:eastAsia="Trebuchet MS" w:hAnsi="Century Gothic" w:cs="Arial"/>
          <w:color w:val="4F81BD" w:themeColor="accent1"/>
          <w:spacing w:val="-2"/>
          <w:sz w:val="28"/>
          <w:szCs w:val="28"/>
        </w:rPr>
        <w:t>9.0 Arrangements</w:t>
      </w:r>
    </w:p>
    <w:p w14:paraId="7D7A5154" w14:textId="40BEDB47" w:rsidR="2843AF91" w:rsidRPr="000777AE" w:rsidRDefault="00D45EB6" w:rsidP="0021167D">
      <w:pPr>
        <w:pStyle w:val="NormalWeb"/>
        <w:jc w:val="both"/>
        <w:rPr>
          <w:rFonts w:ascii="Century Gothic" w:hAnsi="Century Gothic" w:cs="Arial"/>
          <w:sz w:val="22"/>
          <w:szCs w:val="22"/>
        </w:rPr>
      </w:pPr>
      <w:r w:rsidRPr="000777AE">
        <w:rPr>
          <w:rFonts w:ascii="Century Gothic" w:hAnsi="Century Gothic" w:cs="Arial"/>
          <w:sz w:val="22"/>
          <w:szCs w:val="22"/>
        </w:rPr>
        <w:t>The Erith Group is committed to providing employees with the requisite information on how to comply with the details contained within this Policy</w:t>
      </w:r>
      <w:r w:rsidR="00352A14" w:rsidRPr="000777AE">
        <w:rPr>
          <w:rFonts w:ascii="Century Gothic" w:hAnsi="Century Gothic" w:cs="Arial"/>
          <w:sz w:val="22"/>
          <w:szCs w:val="22"/>
        </w:rPr>
        <w:t xml:space="preserve">, if further information is </w:t>
      </w:r>
      <w:r w:rsidR="008F2825" w:rsidRPr="000777AE">
        <w:rPr>
          <w:rFonts w:ascii="Century Gothic" w:hAnsi="Century Gothic" w:cs="Arial"/>
          <w:sz w:val="22"/>
          <w:szCs w:val="22"/>
        </w:rPr>
        <w:t xml:space="preserve">required then contact the ICT Servicedesk. </w:t>
      </w:r>
    </w:p>
    <w:p w14:paraId="1393E417" w14:textId="4EE8842B" w:rsidR="0020341A" w:rsidRPr="000777AE" w:rsidRDefault="00663F5F" w:rsidP="0021167D">
      <w:pPr>
        <w:pStyle w:val="NormalWeb"/>
        <w:jc w:val="both"/>
        <w:rPr>
          <w:rFonts w:ascii="Century Gothic" w:hAnsi="Century Gothic" w:cs="Arial"/>
          <w:b/>
          <w:bCs/>
          <w:color w:val="548DD4" w:themeColor="text2" w:themeTint="99"/>
          <w:sz w:val="28"/>
          <w:szCs w:val="28"/>
        </w:rPr>
      </w:pPr>
      <w:r w:rsidRPr="000777AE">
        <w:rPr>
          <w:rFonts w:ascii="Century Gothic" w:hAnsi="Century Gothic" w:cs="Arial"/>
          <w:b/>
          <w:bCs/>
          <w:color w:val="548DD4" w:themeColor="text2" w:themeTint="99"/>
          <w:sz w:val="28"/>
          <w:szCs w:val="28"/>
        </w:rPr>
        <w:t>10.0 Enterprise Voice (Mobile, Fixed Line</w:t>
      </w:r>
      <w:r w:rsidR="0020341A" w:rsidRPr="000777AE">
        <w:rPr>
          <w:rFonts w:ascii="Century Gothic" w:hAnsi="Century Gothic" w:cs="Arial"/>
          <w:b/>
          <w:bCs/>
          <w:color w:val="548DD4" w:themeColor="text2" w:themeTint="99"/>
          <w:sz w:val="28"/>
          <w:szCs w:val="28"/>
        </w:rPr>
        <w:t>)</w:t>
      </w:r>
    </w:p>
    <w:p w14:paraId="2B1C0518" w14:textId="5BA49FA0" w:rsidR="00701458" w:rsidRPr="000777AE" w:rsidRDefault="0020341A" w:rsidP="0021167D">
      <w:pPr>
        <w:pStyle w:val="NormalWeb"/>
        <w:jc w:val="both"/>
        <w:rPr>
          <w:rFonts w:ascii="Century Gothic" w:hAnsi="Century Gothic" w:cs="Arial"/>
          <w:b/>
          <w:bCs/>
          <w:iCs/>
          <w:color w:val="548DD4" w:themeColor="text2" w:themeTint="99"/>
          <w:sz w:val="28"/>
          <w:szCs w:val="28"/>
        </w:rPr>
      </w:pPr>
      <w:r w:rsidRPr="000777AE">
        <w:rPr>
          <w:rFonts w:ascii="Century Gothic" w:hAnsi="Century Gothic" w:cs="Arial"/>
          <w:sz w:val="22"/>
          <w:szCs w:val="22"/>
        </w:rPr>
        <w:t>Any use</w:t>
      </w:r>
      <w:r w:rsidR="00963023" w:rsidRPr="000777AE">
        <w:rPr>
          <w:rFonts w:ascii="Century Gothic" w:hAnsi="Century Gothic" w:cs="Arial"/>
          <w:sz w:val="22"/>
          <w:szCs w:val="22"/>
        </w:rPr>
        <w:t>rs</w:t>
      </w:r>
      <w:r w:rsidRPr="000777AE">
        <w:rPr>
          <w:rFonts w:ascii="Century Gothic" w:hAnsi="Century Gothic" w:cs="Arial"/>
          <w:sz w:val="22"/>
          <w:szCs w:val="22"/>
        </w:rPr>
        <w:t xml:space="preserve"> of telephony services </w:t>
      </w:r>
      <w:r w:rsidR="00E24211" w:rsidRPr="000777AE">
        <w:rPr>
          <w:rFonts w:ascii="Century Gothic" w:hAnsi="Century Gothic" w:cs="Arial"/>
          <w:sz w:val="22"/>
          <w:szCs w:val="22"/>
        </w:rPr>
        <w:t xml:space="preserve">on behalf of the business </w:t>
      </w:r>
      <w:r w:rsidR="00963023" w:rsidRPr="000777AE">
        <w:rPr>
          <w:rFonts w:ascii="Century Gothic" w:hAnsi="Century Gothic" w:cs="Arial"/>
          <w:sz w:val="22"/>
          <w:szCs w:val="22"/>
        </w:rPr>
        <w:t>should refer to 5.1.1.03 Acceptable Use Policy to ensure that the guidelines are implemented whilst representing the</w:t>
      </w:r>
      <w:r w:rsidR="00E24211" w:rsidRPr="000777AE">
        <w:rPr>
          <w:rFonts w:ascii="Century Gothic" w:hAnsi="Century Gothic" w:cs="Arial"/>
          <w:sz w:val="22"/>
          <w:szCs w:val="22"/>
        </w:rPr>
        <w:t xml:space="preserve"> Erith Group.</w:t>
      </w:r>
    </w:p>
    <w:p w14:paraId="20070CAE" w14:textId="07BC4581" w:rsidR="00701458" w:rsidRPr="000777AE" w:rsidRDefault="00701458" w:rsidP="00701458">
      <w:pPr>
        <w:pStyle w:val="TableParagraph"/>
        <w:ind w:left="0" w:right="201"/>
        <w:jc w:val="both"/>
        <w:rPr>
          <w:rFonts w:ascii="Century Gothic" w:hAnsi="Century Gothic" w:cs="Arial"/>
          <w:b/>
          <w:bCs/>
          <w:iCs/>
          <w:color w:val="548DD4" w:themeColor="text2" w:themeTint="99"/>
          <w:sz w:val="28"/>
          <w:szCs w:val="28"/>
        </w:rPr>
      </w:pPr>
      <w:r w:rsidRPr="000777AE">
        <w:rPr>
          <w:rFonts w:ascii="Century Gothic" w:hAnsi="Century Gothic" w:cs="Arial"/>
          <w:b/>
          <w:bCs/>
          <w:iCs/>
          <w:color w:val="548DD4" w:themeColor="text2" w:themeTint="99"/>
          <w:sz w:val="28"/>
          <w:szCs w:val="28"/>
        </w:rPr>
        <w:t>11.0 Inductions and New Starter Packs</w:t>
      </w:r>
    </w:p>
    <w:p w14:paraId="1E5B0F04" w14:textId="404EDD33" w:rsidR="0047378E" w:rsidRPr="000777AE" w:rsidRDefault="00701458" w:rsidP="00701458">
      <w:pPr>
        <w:pStyle w:val="TableParagraph"/>
        <w:ind w:left="0" w:right="201"/>
        <w:jc w:val="both"/>
        <w:rPr>
          <w:rFonts w:ascii="Century Gothic" w:hAnsi="Century Gothic" w:cs="Arial"/>
        </w:rPr>
      </w:pPr>
      <w:r w:rsidRPr="000777AE">
        <w:rPr>
          <w:rFonts w:ascii="Century Gothic" w:hAnsi="Century Gothic" w:cs="Arial"/>
        </w:rPr>
        <w:t>Guidance is available to employees within the standard induction packs issued to new starters and thereafter via the ICT Department.</w:t>
      </w:r>
      <w:r w:rsidR="00873E3D" w:rsidRPr="000777AE">
        <w:rPr>
          <w:rFonts w:ascii="Century Gothic" w:hAnsi="Century Gothic" w:cs="Arial"/>
        </w:rPr>
        <w:t xml:space="preserve">  All new employees must complete the Induction and </w:t>
      </w:r>
      <w:r w:rsidR="0010621F" w:rsidRPr="000777AE">
        <w:rPr>
          <w:rFonts w:ascii="Century Gothic" w:hAnsi="Century Gothic" w:cs="Arial"/>
        </w:rPr>
        <w:t xml:space="preserve">Sign off on reading the </w:t>
      </w:r>
      <w:r w:rsidR="001C71CA" w:rsidRPr="000777AE">
        <w:rPr>
          <w:rFonts w:ascii="Century Gothic" w:hAnsi="Century Gothic" w:cs="Arial"/>
        </w:rPr>
        <w:t xml:space="preserve">Core Erith Group Policies and Procedures. </w:t>
      </w:r>
    </w:p>
    <w:p w14:paraId="67B50857" w14:textId="0A451252" w:rsidR="0047378E" w:rsidRPr="000777AE" w:rsidRDefault="0047378E" w:rsidP="00701458">
      <w:pPr>
        <w:pStyle w:val="TableParagraph"/>
        <w:ind w:left="0" w:right="201"/>
        <w:jc w:val="both"/>
        <w:rPr>
          <w:rFonts w:ascii="Century Gothic" w:hAnsi="Century Gothic" w:cs="Arial"/>
          <w:b/>
          <w:bCs/>
          <w:color w:val="548DD4" w:themeColor="text2" w:themeTint="99"/>
          <w:sz w:val="28"/>
          <w:szCs w:val="28"/>
        </w:rPr>
      </w:pPr>
      <w:r w:rsidRPr="000777AE">
        <w:rPr>
          <w:rFonts w:ascii="Century Gothic" w:hAnsi="Century Gothic" w:cs="Arial"/>
          <w:b/>
          <w:bCs/>
          <w:color w:val="548DD4" w:themeColor="text2" w:themeTint="99"/>
          <w:sz w:val="28"/>
          <w:szCs w:val="28"/>
        </w:rPr>
        <w:t>12.0 Monitoring and Audits</w:t>
      </w:r>
    </w:p>
    <w:p w14:paraId="523EDB6A" w14:textId="77777777" w:rsidR="0047378E" w:rsidRPr="000777AE" w:rsidRDefault="0047378E" w:rsidP="00701458">
      <w:pPr>
        <w:pStyle w:val="TableParagraph"/>
        <w:ind w:left="0" w:right="201"/>
        <w:jc w:val="both"/>
        <w:rPr>
          <w:rFonts w:ascii="Century Gothic" w:hAnsi="Century Gothic" w:cs="Arial"/>
          <w:color w:val="548DD4" w:themeColor="text2" w:themeTint="99"/>
        </w:rPr>
      </w:pPr>
      <w:r w:rsidRPr="000777AE">
        <w:rPr>
          <w:rFonts w:ascii="Century Gothic" w:hAnsi="Century Gothic" w:cs="Arial"/>
          <w:color w:val="548DD4" w:themeColor="text2" w:themeTint="99"/>
        </w:rPr>
        <w:t>12.01 Audits</w:t>
      </w:r>
    </w:p>
    <w:p w14:paraId="11E07693" w14:textId="78BB5B22" w:rsidR="0047378E" w:rsidRPr="000777AE" w:rsidRDefault="0047378E" w:rsidP="00701458">
      <w:pPr>
        <w:pStyle w:val="TableParagraph"/>
        <w:ind w:left="0" w:right="201"/>
        <w:jc w:val="both"/>
        <w:rPr>
          <w:rFonts w:ascii="Century Gothic" w:hAnsi="Century Gothic" w:cs="Arial"/>
        </w:rPr>
      </w:pPr>
      <w:r w:rsidRPr="000777AE">
        <w:rPr>
          <w:rFonts w:ascii="Century Gothic" w:hAnsi="Century Gothic" w:cs="Arial"/>
        </w:rPr>
        <w:t>The Erith Group will carry out regular audits of software on Erith Group ICT equipment. Any software found that has not been installed by the Erith Group will be immediately removed, whether this has an impact on saved information or not. The relevant employee’s Operations Director will be informed at the earliest opportunity and it will be their responsibility, to consider the disciplinary situation arising from such occurrences.</w:t>
      </w:r>
    </w:p>
    <w:p w14:paraId="46A43125" w14:textId="70EBFE7A" w:rsidR="00182340" w:rsidRPr="000777AE" w:rsidRDefault="00182340" w:rsidP="00701458">
      <w:pPr>
        <w:pStyle w:val="TableParagraph"/>
        <w:ind w:left="0" w:right="201"/>
        <w:jc w:val="both"/>
        <w:rPr>
          <w:rFonts w:ascii="Century Gothic" w:hAnsi="Century Gothic" w:cs="Arial"/>
        </w:rPr>
      </w:pPr>
      <w:r w:rsidRPr="000777AE">
        <w:rPr>
          <w:rFonts w:ascii="Century Gothic" w:hAnsi="Century Gothic" w:cs="Arial"/>
        </w:rPr>
        <w:t xml:space="preserve">Information </w:t>
      </w:r>
      <w:r w:rsidR="0066185D" w:rsidRPr="000777AE">
        <w:rPr>
          <w:rFonts w:ascii="Century Gothic" w:hAnsi="Century Gothic" w:cs="Arial"/>
        </w:rPr>
        <w:t>s</w:t>
      </w:r>
      <w:r w:rsidR="007007BE" w:rsidRPr="000777AE">
        <w:rPr>
          <w:rFonts w:ascii="Century Gothic" w:hAnsi="Century Gothic" w:cs="Arial"/>
        </w:rPr>
        <w:t xml:space="preserve">ystem </w:t>
      </w:r>
      <w:r w:rsidR="0066185D" w:rsidRPr="000777AE">
        <w:rPr>
          <w:rFonts w:ascii="Century Gothic" w:hAnsi="Century Gothic" w:cs="Arial"/>
        </w:rPr>
        <w:t>a</w:t>
      </w:r>
      <w:r w:rsidR="007007BE" w:rsidRPr="000777AE">
        <w:rPr>
          <w:rFonts w:ascii="Century Gothic" w:hAnsi="Century Gothic" w:cs="Arial"/>
        </w:rPr>
        <w:t xml:space="preserve">udit controls are in place and </w:t>
      </w:r>
      <w:r w:rsidR="00E172B2" w:rsidRPr="000777AE">
        <w:rPr>
          <w:rFonts w:ascii="Century Gothic" w:hAnsi="Century Gothic" w:cs="Arial"/>
        </w:rPr>
        <w:t xml:space="preserve">all audits that could have an </w:t>
      </w:r>
      <w:r w:rsidR="004009A6" w:rsidRPr="000777AE">
        <w:rPr>
          <w:rFonts w:ascii="Century Gothic" w:hAnsi="Century Gothic" w:cs="Arial"/>
        </w:rPr>
        <w:t xml:space="preserve">adverse effect on operations or system performance </w:t>
      </w:r>
      <w:r w:rsidR="00945253" w:rsidRPr="000777AE">
        <w:rPr>
          <w:rFonts w:ascii="Century Gothic" w:hAnsi="Century Gothic" w:cs="Arial"/>
        </w:rPr>
        <w:t>are</w:t>
      </w:r>
      <w:r w:rsidR="004009A6" w:rsidRPr="000777AE">
        <w:rPr>
          <w:rFonts w:ascii="Century Gothic" w:hAnsi="Century Gothic" w:cs="Arial"/>
        </w:rPr>
        <w:t xml:space="preserve"> performed out of working hours.</w:t>
      </w:r>
      <w:r w:rsidR="001C52F2" w:rsidRPr="000777AE">
        <w:rPr>
          <w:rFonts w:ascii="Century Gothic" w:hAnsi="Century Gothic" w:cs="Arial"/>
        </w:rPr>
        <w:t xml:space="preserve">  All audits </w:t>
      </w:r>
      <w:r w:rsidR="003D74B4" w:rsidRPr="000777AE">
        <w:rPr>
          <w:rFonts w:ascii="Century Gothic" w:hAnsi="Century Gothic" w:cs="Arial"/>
        </w:rPr>
        <w:t>are</w:t>
      </w:r>
      <w:r w:rsidR="001C52F2" w:rsidRPr="000777AE">
        <w:rPr>
          <w:rFonts w:ascii="Century Gothic" w:hAnsi="Century Gothic" w:cs="Arial"/>
        </w:rPr>
        <w:t xml:space="preserve"> logged on the Erith Group Helpdesk </w:t>
      </w:r>
      <w:r w:rsidR="00F14383" w:rsidRPr="000777AE">
        <w:rPr>
          <w:rFonts w:ascii="Century Gothic" w:hAnsi="Century Gothic" w:cs="Arial"/>
        </w:rPr>
        <w:t xml:space="preserve">as well as the </w:t>
      </w:r>
      <w:r w:rsidR="00CD740E" w:rsidRPr="000777AE">
        <w:rPr>
          <w:rFonts w:ascii="Century Gothic" w:hAnsi="Century Gothic" w:cs="Arial"/>
        </w:rPr>
        <w:t xml:space="preserve">corresponding </w:t>
      </w:r>
      <w:r w:rsidR="00F14383" w:rsidRPr="000777AE">
        <w:rPr>
          <w:rFonts w:ascii="Century Gothic" w:hAnsi="Century Gothic" w:cs="Arial"/>
        </w:rPr>
        <w:t>audit schedule</w:t>
      </w:r>
      <w:r w:rsidR="00952182" w:rsidRPr="000777AE">
        <w:rPr>
          <w:rFonts w:ascii="Century Gothic" w:hAnsi="Century Gothic" w:cs="Arial"/>
        </w:rPr>
        <w:t xml:space="preserve"> log</w:t>
      </w:r>
      <w:r w:rsidR="00CD740E" w:rsidRPr="000777AE">
        <w:rPr>
          <w:rFonts w:ascii="Century Gothic" w:hAnsi="Century Gothic" w:cs="Arial"/>
        </w:rPr>
        <w:t>.</w:t>
      </w:r>
      <w:r w:rsidR="00060AC3" w:rsidRPr="000777AE">
        <w:rPr>
          <w:rFonts w:ascii="Century Gothic" w:hAnsi="Century Gothic" w:cs="Arial"/>
        </w:rPr>
        <w:t xml:space="preserve">  Daily and weekly automated </w:t>
      </w:r>
      <w:r w:rsidR="00D10CE0" w:rsidRPr="000777AE">
        <w:rPr>
          <w:rFonts w:ascii="Century Gothic" w:hAnsi="Century Gothic" w:cs="Arial"/>
        </w:rPr>
        <w:t xml:space="preserve">audits </w:t>
      </w:r>
      <w:r w:rsidR="00952182" w:rsidRPr="000777AE">
        <w:rPr>
          <w:rFonts w:ascii="Century Gothic" w:hAnsi="Century Gothic" w:cs="Arial"/>
        </w:rPr>
        <w:t>are</w:t>
      </w:r>
      <w:r w:rsidR="00D10CE0" w:rsidRPr="000777AE">
        <w:rPr>
          <w:rFonts w:ascii="Century Gothic" w:hAnsi="Century Gothic" w:cs="Arial"/>
        </w:rPr>
        <w:t xml:space="preserve"> emailed to the ICT Director and ICT Systems Manager for review and </w:t>
      </w:r>
      <w:r w:rsidR="004E6DA6" w:rsidRPr="000777AE">
        <w:rPr>
          <w:rFonts w:ascii="Century Gothic" w:hAnsi="Century Gothic" w:cs="Arial"/>
        </w:rPr>
        <w:t xml:space="preserve">any </w:t>
      </w:r>
      <w:r w:rsidR="00D10CE0" w:rsidRPr="000777AE">
        <w:rPr>
          <w:rFonts w:ascii="Century Gothic" w:hAnsi="Century Gothic" w:cs="Arial"/>
        </w:rPr>
        <w:t xml:space="preserve">follow up actions </w:t>
      </w:r>
      <w:r w:rsidR="004E6DA6" w:rsidRPr="000777AE">
        <w:rPr>
          <w:rFonts w:ascii="Century Gothic" w:hAnsi="Century Gothic" w:cs="Arial"/>
        </w:rPr>
        <w:t>are</w:t>
      </w:r>
      <w:r w:rsidR="00D10CE0" w:rsidRPr="000777AE">
        <w:rPr>
          <w:rFonts w:ascii="Century Gothic" w:hAnsi="Century Gothic" w:cs="Arial"/>
        </w:rPr>
        <w:t xml:space="preserve"> </w:t>
      </w:r>
      <w:r w:rsidR="00675A90" w:rsidRPr="000777AE">
        <w:rPr>
          <w:rFonts w:ascii="Century Gothic" w:hAnsi="Century Gothic" w:cs="Arial"/>
        </w:rPr>
        <w:t>l</w:t>
      </w:r>
      <w:r w:rsidR="00D10CE0" w:rsidRPr="000777AE">
        <w:rPr>
          <w:rFonts w:ascii="Century Gothic" w:hAnsi="Century Gothic" w:cs="Arial"/>
        </w:rPr>
        <w:t xml:space="preserve">ogged </w:t>
      </w:r>
      <w:r w:rsidR="00D10CE0" w:rsidRPr="000777AE">
        <w:rPr>
          <w:rFonts w:ascii="Century Gothic" w:hAnsi="Century Gothic" w:cs="Arial"/>
        </w:rPr>
        <w:lastRenderedPageBreak/>
        <w:t xml:space="preserve">within the </w:t>
      </w:r>
      <w:r w:rsidR="00F16C2B" w:rsidRPr="000777AE">
        <w:rPr>
          <w:rFonts w:ascii="Century Gothic" w:hAnsi="Century Gothic" w:cs="Arial"/>
        </w:rPr>
        <w:t>Erith Group Helpdesk.</w:t>
      </w:r>
      <w:r w:rsidR="00F14383" w:rsidRPr="000777AE">
        <w:rPr>
          <w:rFonts w:ascii="Century Gothic" w:hAnsi="Century Gothic" w:cs="Arial"/>
        </w:rPr>
        <w:t xml:space="preserve"> </w:t>
      </w:r>
    </w:p>
    <w:p w14:paraId="17CD4568" w14:textId="4632DA25" w:rsidR="00397D73" w:rsidRPr="000777AE" w:rsidRDefault="00397D73" w:rsidP="00397D73">
      <w:pPr>
        <w:pStyle w:val="TableParagraph"/>
        <w:ind w:left="0" w:right="201"/>
        <w:jc w:val="both"/>
        <w:rPr>
          <w:rFonts w:ascii="Century Gothic" w:hAnsi="Century Gothic" w:cs="Arial"/>
          <w:color w:val="548DD4" w:themeColor="text2" w:themeTint="99"/>
        </w:rPr>
      </w:pPr>
      <w:r w:rsidRPr="000777AE">
        <w:rPr>
          <w:rFonts w:ascii="Century Gothic" w:hAnsi="Century Gothic" w:cs="Arial"/>
          <w:color w:val="548DD4" w:themeColor="text2" w:themeTint="99"/>
        </w:rPr>
        <w:t>12.02 Monitoring</w:t>
      </w:r>
    </w:p>
    <w:p w14:paraId="22AE3221" w14:textId="79F265B9" w:rsidR="00397D73" w:rsidRPr="000777AE" w:rsidRDefault="00397D73" w:rsidP="00397D73">
      <w:pPr>
        <w:pStyle w:val="TableParagraph"/>
        <w:ind w:left="0" w:right="201"/>
        <w:jc w:val="both"/>
        <w:rPr>
          <w:rFonts w:ascii="Century Gothic" w:hAnsi="Century Gothic" w:cs="Arial"/>
        </w:rPr>
      </w:pPr>
      <w:r w:rsidRPr="000777AE">
        <w:rPr>
          <w:rFonts w:ascii="Century Gothic" w:hAnsi="Century Gothic" w:cs="Arial"/>
        </w:rPr>
        <w:t xml:space="preserve">The Erith Group operates software to monitor </w:t>
      </w:r>
      <w:r w:rsidR="003D1465" w:rsidRPr="000777AE">
        <w:rPr>
          <w:rFonts w:ascii="Century Gothic" w:hAnsi="Century Gothic" w:cs="Arial"/>
        </w:rPr>
        <w:t xml:space="preserve">all communications </w:t>
      </w:r>
      <w:r w:rsidRPr="000777AE">
        <w:rPr>
          <w:rFonts w:ascii="Century Gothic" w:hAnsi="Century Gothic" w:cs="Arial"/>
        </w:rPr>
        <w:t xml:space="preserve">and </w:t>
      </w:r>
      <w:r w:rsidR="003D1465" w:rsidRPr="000777AE">
        <w:rPr>
          <w:rFonts w:ascii="Century Gothic" w:hAnsi="Century Gothic" w:cs="Arial"/>
        </w:rPr>
        <w:t>I</w:t>
      </w:r>
      <w:r w:rsidRPr="000777AE">
        <w:rPr>
          <w:rFonts w:ascii="Century Gothic" w:hAnsi="Century Gothic" w:cs="Arial"/>
        </w:rPr>
        <w:t>nternet access (particularly suspect emails which may contain viruses) and reserves the right to retrieve any messages or contents of e-mail messages.</w:t>
      </w:r>
    </w:p>
    <w:p w14:paraId="607C0A60" w14:textId="77777777" w:rsidR="00397D73" w:rsidRPr="000777AE" w:rsidRDefault="00397D73" w:rsidP="00397D73">
      <w:pPr>
        <w:pStyle w:val="TableParagraph"/>
        <w:ind w:left="0" w:right="201"/>
        <w:jc w:val="both"/>
        <w:rPr>
          <w:rFonts w:ascii="Century Gothic" w:hAnsi="Century Gothic" w:cs="Arial"/>
        </w:rPr>
      </w:pPr>
      <w:r w:rsidRPr="000777AE">
        <w:rPr>
          <w:rFonts w:ascii="Century Gothic" w:hAnsi="Century Gothic" w:cs="Arial"/>
        </w:rPr>
        <w:t>The purpose of such actions is to monitor whether the use of the system is legitimate, to find lost messages or to comply with any legal obligations.</w:t>
      </w:r>
    </w:p>
    <w:p w14:paraId="768C5A13" w14:textId="77777777" w:rsidR="00F3612A" w:rsidRPr="000777AE" w:rsidRDefault="00F3612A" w:rsidP="00397D73">
      <w:pPr>
        <w:pStyle w:val="TableParagraph"/>
        <w:ind w:left="0" w:right="201"/>
        <w:jc w:val="both"/>
        <w:rPr>
          <w:rFonts w:ascii="Century Gothic" w:hAnsi="Century Gothic" w:cs="Arial"/>
        </w:rPr>
      </w:pPr>
      <w:r w:rsidRPr="000777AE">
        <w:rPr>
          <w:rFonts w:ascii="Century Gothic" w:hAnsi="Century Gothic" w:cs="Arial"/>
        </w:rPr>
        <w:t>Due to business need, it may be necessary for a Line Manager to gain access to employee mailboxes, files and folders, privileged database permission areas, to respond to or deal with issue</w:t>
      </w:r>
      <w:r w:rsidR="001A4383" w:rsidRPr="000777AE">
        <w:rPr>
          <w:rFonts w:ascii="Century Gothic" w:hAnsi="Century Gothic" w:cs="Arial"/>
        </w:rPr>
        <w:t>s</w:t>
      </w:r>
      <w:r w:rsidRPr="000777AE">
        <w:rPr>
          <w:rFonts w:ascii="Century Gothic" w:hAnsi="Century Gothic" w:cs="Arial"/>
        </w:rPr>
        <w:t xml:space="preserve"> that may arise during absence. However, this can also be achieved via a request to ICT and approval given by a Director / Operations Director of the business</w:t>
      </w:r>
      <w:r w:rsidR="007A3992" w:rsidRPr="000777AE">
        <w:rPr>
          <w:rFonts w:ascii="Century Gothic" w:hAnsi="Century Gothic" w:cs="Arial"/>
        </w:rPr>
        <w:t>.</w:t>
      </w:r>
    </w:p>
    <w:p w14:paraId="413E7FC8" w14:textId="77777777" w:rsidR="007A3992" w:rsidRPr="000777AE" w:rsidRDefault="007A3992" w:rsidP="0021167D">
      <w:pPr>
        <w:pStyle w:val="TableParagraph"/>
        <w:ind w:left="0"/>
        <w:jc w:val="both"/>
        <w:rPr>
          <w:rFonts w:ascii="Century Gothic" w:hAnsi="Century Gothic" w:cs="Arial"/>
        </w:rPr>
      </w:pPr>
      <w:r w:rsidRPr="000777AE">
        <w:rPr>
          <w:rFonts w:ascii="Century Gothic" w:hAnsi="Century Gothic" w:cs="Arial"/>
        </w:rPr>
        <w:t>“For Purpose Monitoring”/”Searching of Employees files” - this will only be carried out with the prior knowledge of the employee, normally as a result of or part of an investigation/disciplinary process.</w:t>
      </w:r>
    </w:p>
    <w:p w14:paraId="06D7563D" w14:textId="45706339" w:rsidR="00322D95" w:rsidRPr="000777AE" w:rsidRDefault="00322D95" w:rsidP="0021167D">
      <w:pPr>
        <w:pStyle w:val="TableParagraph"/>
        <w:ind w:left="0"/>
        <w:jc w:val="both"/>
        <w:rPr>
          <w:rFonts w:ascii="Century Gothic" w:hAnsi="Century Gothic" w:cs="Arial"/>
          <w:b/>
          <w:bCs/>
          <w:color w:val="548DD4" w:themeColor="text2" w:themeTint="99"/>
          <w:sz w:val="28"/>
          <w:szCs w:val="28"/>
        </w:rPr>
      </w:pPr>
      <w:r w:rsidRPr="000777AE">
        <w:rPr>
          <w:rFonts w:ascii="Century Gothic" w:hAnsi="Century Gothic" w:cs="Arial"/>
          <w:b/>
          <w:bCs/>
          <w:color w:val="548DD4" w:themeColor="text2" w:themeTint="99"/>
          <w:sz w:val="28"/>
          <w:szCs w:val="28"/>
        </w:rPr>
        <w:t xml:space="preserve">13.0 Business Continuity Planning </w:t>
      </w:r>
    </w:p>
    <w:p w14:paraId="2D2B42D1" w14:textId="2C0501AA" w:rsidR="009D2A39" w:rsidRPr="000777AE" w:rsidRDefault="00322D95" w:rsidP="0021167D">
      <w:pPr>
        <w:pStyle w:val="TableParagraph"/>
        <w:ind w:left="0"/>
        <w:jc w:val="both"/>
        <w:rPr>
          <w:rFonts w:ascii="Century Gothic" w:hAnsi="Century Gothic" w:cs="Arial"/>
        </w:rPr>
      </w:pPr>
      <w:r w:rsidRPr="000777AE">
        <w:rPr>
          <w:rFonts w:ascii="Century Gothic" w:hAnsi="Century Gothic" w:cs="Arial"/>
        </w:rPr>
        <w:t>Please refer to Policy</w:t>
      </w:r>
      <w:r w:rsidR="007B1745" w:rsidRPr="000777AE">
        <w:rPr>
          <w:rFonts w:ascii="Century Gothic" w:hAnsi="Century Gothic" w:cs="Arial"/>
        </w:rPr>
        <w:t xml:space="preserve"> 5.1.1.05 Business Continuity Planning for further information.</w:t>
      </w:r>
    </w:p>
    <w:p w14:paraId="2D5FA0D8" w14:textId="5F416192" w:rsidR="009D2A39" w:rsidRPr="000777AE" w:rsidRDefault="009D2A39" w:rsidP="0021167D">
      <w:pPr>
        <w:pStyle w:val="TableParagraph"/>
        <w:ind w:left="0"/>
        <w:jc w:val="both"/>
        <w:rPr>
          <w:rFonts w:ascii="Century Gothic" w:hAnsi="Century Gothic" w:cs="Arial"/>
          <w:b/>
          <w:bCs/>
          <w:color w:val="548DD4" w:themeColor="text2" w:themeTint="99"/>
          <w:sz w:val="28"/>
          <w:szCs w:val="28"/>
        </w:rPr>
      </w:pPr>
      <w:r w:rsidRPr="000777AE">
        <w:rPr>
          <w:rFonts w:ascii="Century Gothic" w:hAnsi="Century Gothic" w:cs="Arial"/>
          <w:b/>
          <w:bCs/>
          <w:color w:val="548DD4" w:themeColor="text2" w:themeTint="99"/>
          <w:sz w:val="28"/>
          <w:szCs w:val="28"/>
        </w:rPr>
        <w:t>1</w:t>
      </w:r>
      <w:r w:rsidR="00194F45" w:rsidRPr="000777AE">
        <w:rPr>
          <w:rFonts w:ascii="Century Gothic" w:hAnsi="Century Gothic" w:cs="Arial"/>
          <w:b/>
          <w:bCs/>
          <w:color w:val="548DD4" w:themeColor="text2" w:themeTint="99"/>
          <w:sz w:val="28"/>
          <w:szCs w:val="28"/>
        </w:rPr>
        <w:t>4</w:t>
      </w:r>
      <w:r w:rsidRPr="000777AE">
        <w:rPr>
          <w:rFonts w:ascii="Century Gothic" w:hAnsi="Century Gothic" w:cs="Arial"/>
          <w:b/>
          <w:bCs/>
          <w:color w:val="548DD4" w:themeColor="text2" w:themeTint="99"/>
          <w:sz w:val="28"/>
          <w:szCs w:val="28"/>
        </w:rPr>
        <w:t xml:space="preserve">.0 Controls Against Malware </w:t>
      </w:r>
    </w:p>
    <w:p w14:paraId="0A79FC49" w14:textId="77777777" w:rsidR="00E53DB6" w:rsidRPr="000777AE" w:rsidRDefault="00E53DB6" w:rsidP="0021167D">
      <w:pPr>
        <w:adjustRightInd w:val="0"/>
        <w:jc w:val="both"/>
        <w:rPr>
          <w:rFonts w:ascii="Century Gothic" w:hAnsi="Century Gothic" w:cs="Arial"/>
        </w:rPr>
      </w:pPr>
    </w:p>
    <w:p w14:paraId="1E557FFF" w14:textId="39D06330" w:rsidR="00E53DB6" w:rsidRPr="000777AE" w:rsidRDefault="00E53DB6" w:rsidP="0021167D">
      <w:pPr>
        <w:adjustRightInd w:val="0"/>
        <w:jc w:val="both"/>
        <w:rPr>
          <w:rFonts w:ascii="Century Gothic" w:hAnsi="Century Gothic" w:cs="Arial"/>
        </w:rPr>
      </w:pPr>
      <w:r w:rsidRPr="000777AE">
        <w:rPr>
          <w:rFonts w:ascii="Century Gothic" w:hAnsi="Century Gothic" w:cs="Arial"/>
        </w:rPr>
        <w:t xml:space="preserve">Antivirus protection is used within the Erith Group on all computers, servers, mobile phones and tablets.  </w:t>
      </w:r>
    </w:p>
    <w:p w14:paraId="511C21A4" w14:textId="77777777" w:rsidR="00E53DB6" w:rsidRPr="000777AE" w:rsidRDefault="00E53DB6" w:rsidP="0021167D">
      <w:pPr>
        <w:adjustRightInd w:val="0"/>
        <w:jc w:val="both"/>
        <w:rPr>
          <w:rFonts w:ascii="Century Gothic" w:hAnsi="Century Gothic" w:cs="Arial"/>
        </w:rPr>
      </w:pPr>
    </w:p>
    <w:p w14:paraId="088CFCBA" w14:textId="7AE3A5C0" w:rsidR="00E53DB6" w:rsidRPr="000777AE" w:rsidRDefault="00E53DB6" w:rsidP="0021167D">
      <w:pPr>
        <w:adjustRightInd w:val="0"/>
        <w:jc w:val="both"/>
        <w:rPr>
          <w:rFonts w:ascii="Century Gothic" w:hAnsi="Century Gothic" w:cs="Arial"/>
          <w:b/>
          <w:bCs/>
        </w:rPr>
      </w:pPr>
      <w:r w:rsidRPr="000777AE">
        <w:rPr>
          <w:rFonts w:ascii="Century Gothic" w:hAnsi="Century Gothic" w:cs="Arial"/>
        </w:rPr>
        <w:t>The Erith Group h</w:t>
      </w:r>
      <w:r w:rsidR="0021167D" w:rsidRPr="000777AE">
        <w:rPr>
          <w:rFonts w:ascii="Century Gothic" w:hAnsi="Century Gothic" w:cs="Arial"/>
        </w:rPr>
        <w:t>as</w:t>
      </w:r>
      <w:r w:rsidRPr="000777AE">
        <w:rPr>
          <w:rFonts w:ascii="Century Gothic" w:hAnsi="Century Gothic" w:cs="Arial"/>
        </w:rPr>
        <w:t xml:space="preserve"> group policies that install antivirus software on all computers and servers as they join the Erith network domain.  The Erith Group also deploy</w:t>
      </w:r>
      <w:r w:rsidR="00AD51FE" w:rsidRPr="000777AE">
        <w:rPr>
          <w:rFonts w:ascii="Century Gothic" w:hAnsi="Century Gothic" w:cs="Arial"/>
        </w:rPr>
        <w:t>s</w:t>
      </w:r>
      <w:r w:rsidRPr="000777AE">
        <w:rPr>
          <w:rFonts w:ascii="Century Gothic" w:hAnsi="Century Gothic" w:cs="Arial"/>
        </w:rPr>
        <w:t xml:space="preserve"> a</w:t>
      </w:r>
      <w:r w:rsidR="00AD51FE" w:rsidRPr="000777AE">
        <w:rPr>
          <w:rFonts w:ascii="Century Gothic" w:hAnsi="Century Gothic" w:cs="Arial"/>
        </w:rPr>
        <w:t>n</w:t>
      </w:r>
      <w:r w:rsidRPr="000777AE">
        <w:rPr>
          <w:rFonts w:ascii="Century Gothic" w:hAnsi="Century Gothic" w:cs="Arial"/>
        </w:rPr>
        <w:t xml:space="preserve"> MDM on all our tablets and android mobile phones that incorporates antivirus protection.</w:t>
      </w:r>
    </w:p>
    <w:p w14:paraId="23C8317B" w14:textId="77777777" w:rsidR="00E53DB6" w:rsidRPr="000777AE" w:rsidRDefault="00E53DB6" w:rsidP="0021167D">
      <w:pPr>
        <w:adjustRightInd w:val="0"/>
        <w:jc w:val="both"/>
        <w:rPr>
          <w:rFonts w:ascii="Century Gothic" w:hAnsi="Century Gothic" w:cs="Arial"/>
        </w:rPr>
      </w:pPr>
    </w:p>
    <w:p w14:paraId="521F0137" w14:textId="6080FE3B" w:rsidR="00E53DB6" w:rsidRPr="000777AE" w:rsidRDefault="00E53DB6" w:rsidP="0021167D">
      <w:pPr>
        <w:adjustRightInd w:val="0"/>
        <w:jc w:val="both"/>
        <w:rPr>
          <w:rFonts w:ascii="Century Gothic" w:hAnsi="Century Gothic" w:cs="Arial"/>
        </w:rPr>
      </w:pPr>
      <w:r w:rsidRPr="000777AE">
        <w:rPr>
          <w:rFonts w:ascii="Century Gothic" w:hAnsi="Century Gothic" w:cs="Arial"/>
        </w:rPr>
        <w:t xml:space="preserve">All internet traffic is passed </w:t>
      </w:r>
      <w:r w:rsidR="00AD51FE" w:rsidRPr="000777AE">
        <w:rPr>
          <w:rFonts w:ascii="Century Gothic" w:hAnsi="Century Gothic" w:cs="Arial"/>
        </w:rPr>
        <w:t>through</w:t>
      </w:r>
      <w:r w:rsidRPr="000777AE">
        <w:rPr>
          <w:rFonts w:ascii="Century Gothic" w:hAnsi="Century Gothic" w:cs="Arial"/>
        </w:rPr>
        <w:t xml:space="preserve"> a Firewall, which is used to block unwanted access and malware getting on to the internal Erith Group network.</w:t>
      </w:r>
    </w:p>
    <w:p w14:paraId="0A7E8A67" w14:textId="77777777" w:rsidR="00E53DB6" w:rsidRPr="000777AE" w:rsidRDefault="00E53DB6" w:rsidP="0021167D">
      <w:pPr>
        <w:adjustRightInd w:val="0"/>
        <w:jc w:val="both"/>
        <w:rPr>
          <w:rFonts w:ascii="Century Gothic" w:hAnsi="Century Gothic" w:cs="Arial"/>
        </w:rPr>
      </w:pPr>
    </w:p>
    <w:p w14:paraId="339048B7" w14:textId="56CD2D81" w:rsidR="00E53DB6" w:rsidRPr="000777AE" w:rsidRDefault="00E53DB6" w:rsidP="0021167D">
      <w:pPr>
        <w:adjustRightInd w:val="0"/>
        <w:jc w:val="both"/>
        <w:rPr>
          <w:rFonts w:ascii="Century Gothic" w:hAnsi="Century Gothic" w:cs="Arial"/>
        </w:rPr>
      </w:pPr>
      <w:r w:rsidRPr="000777AE">
        <w:rPr>
          <w:rFonts w:ascii="Century Gothic" w:hAnsi="Century Gothic" w:cs="Arial"/>
        </w:rPr>
        <w:t>The Erith Group use</w:t>
      </w:r>
      <w:r w:rsidR="00AD51FE" w:rsidRPr="000777AE">
        <w:rPr>
          <w:rFonts w:ascii="Century Gothic" w:hAnsi="Century Gothic" w:cs="Arial"/>
        </w:rPr>
        <w:t>d</w:t>
      </w:r>
      <w:r w:rsidRPr="000777AE">
        <w:rPr>
          <w:rFonts w:ascii="Century Gothic" w:hAnsi="Century Gothic" w:cs="Arial"/>
        </w:rPr>
        <w:t xml:space="preserve"> a mobile application</w:t>
      </w:r>
      <w:r w:rsidR="0021167D" w:rsidRPr="000777AE">
        <w:rPr>
          <w:rFonts w:ascii="Century Gothic" w:hAnsi="Century Gothic" w:cs="Arial"/>
        </w:rPr>
        <w:t>-</w:t>
      </w:r>
      <w:r w:rsidRPr="000777AE">
        <w:rPr>
          <w:rFonts w:ascii="Century Gothic" w:hAnsi="Century Gothic" w:cs="Arial"/>
        </w:rPr>
        <w:t xml:space="preserve">based firewall, which is installed on laptops this allows the Erith Group to keep mobile devices secure if they leave the </w:t>
      </w:r>
      <w:r w:rsidR="00AD51FE" w:rsidRPr="000777AE">
        <w:rPr>
          <w:rFonts w:ascii="Century Gothic" w:hAnsi="Century Gothic" w:cs="Arial"/>
        </w:rPr>
        <w:t>safely</w:t>
      </w:r>
      <w:r w:rsidRPr="000777AE">
        <w:rPr>
          <w:rFonts w:ascii="Century Gothic" w:hAnsi="Century Gothic" w:cs="Arial"/>
        </w:rPr>
        <w:t xml:space="preserve"> of the Erith Group network.  This application</w:t>
      </w:r>
      <w:r w:rsidR="00AD51FE" w:rsidRPr="000777AE">
        <w:rPr>
          <w:rFonts w:ascii="Century Gothic" w:hAnsi="Century Gothic" w:cs="Arial"/>
        </w:rPr>
        <w:t>-</w:t>
      </w:r>
      <w:r w:rsidRPr="000777AE">
        <w:rPr>
          <w:rFonts w:ascii="Century Gothic" w:hAnsi="Century Gothic" w:cs="Arial"/>
        </w:rPr>
        <w:t>based firewall is also used for web filtering and rules have been setup to block sites and traffic that is deemed unsafe for the Erith Group.</w:t>
      </w:r>
    </w:p>
    <w:p w14:paraId="41427045" w14:textId="77777777" w:rsidR="00E53DB6" w:rsidRPr="000777AE" w:rsidRDefault="00E53DB6" w:rsidP="0021167D">
      <w:pPr>
        <w:adjustRightInd w:val="0"/>
        <w:jc w:val="both"/>
        <w:rPr>
          <w:rFonts w:ascii="Century Gothic" w:hAnsi="Century Gothic" w:cs="Arial"/>
        </w:rPr>
      </w:pPr>
    </w:p>
    <w:p w14:paraId="2CD9CE1A" w14:textId="77777777" w:rsidR="00E53DB6" w:rsidRPr="000777AE" w:rsidRDefault="00E53DB6" w:rsidP="0021167D">
      <w:pPr>
        <w:adjustRightInd w:val="0"/>
        <w:jc w:val="both"/>
        <w:rPr>
          <w:rFonts w:ascii="Century Gothic" w:hAnsi="Century Gothic" w:cs="Arial"/>
        </w:rPr>
      </w:pPr>
      <w:r w:rsidRPr="000777AE">
        <w:rPr>
          <w:rFonts w:ascii="Century Gothic" w:hAnsi="Century Gothic" w:cs="Arial"/>
        </w:rPr>
        <w:t xml:space="preserve">Erith Group Employees are not granted access to install software on their computers and laptops and approval from the ICT Department, via a request on the ICT Service desk is required to install any software.  These request for software must be approved by the ICT Department and if required a director will need to approve the purchasing of any licences. </w:t>
      </w:r>
    </w:p>
    <w:p w14:paraId="3AC4766A" w14:textId="77777777" w:rsidR="00E53DB6" w:rsidRPr="000777AE" w:rsidRDefault="00E53DB6" w:rsidP="0021167D">
      <w:pPr>
        <w:adjustRightInd w:val="0"/>
        <w:jc w:val="both"/>
        <w:rPr>
          <w:rFonts w:ascii="Century Gothic" w:hAnsi="Century Gothic" w:cs="Arial"/>
        </w:rPr>
      </w:pPr>
    </w:p>
    <w:p w14:paraId="71893D3C" w14:textId="77777777" w:rsidR="00E53DB6" w:rsidRPr="000777AE" w:rsidRDefault="00E53DB6" w:rsidP="0021167D">
      <w:pPr>
        <w:adjustRightInd w:val="0"/>
        <w:jc w:val="both"/>
        <w:rPr>
          <w:rFonts w:ascii="Century Gothic" w:hAnsi="Century Gothic" w:cs="Arial"/>
        </w:rPr>
      </w:pPr>
      <w:r w:rsidRPr="000777AE">
        <w:rPr>
          <w:rFonts w:ascii="Century Gothic" w:hAnsi="Century Gothic" w:cs="Arial"/>
        </w:rPr>
        <w:t xml:space="preserve">Technical controls are in place to protect against SPAM and Phishing Email, although there is a constant risk that some email may circumvent the controls and be delivered </w:t>
      </w:r>
      <w:r w:rsidRPr="000777AE">
        <w:rPr>
          <w:rFonts w:ascii="Century Gothic" w:hAnsi="Century Gothic" w:cs="Arial"/>
        </w:rPr>
        <w:lastRenderedPageBreak/>
        <w:t>to the recipient.  The Erith Group has a comprehensive education program that helps to educate the users in identifying this type of malware, please review 7.2.2 Information Security Awareness Education and Training, for more detail.</w:t>
      </w:r>
    </w:p>
    <w:p w14:paraId="38FF1A7D" w14:textId="77777777" w:rsidR="00E53DB6" w:rsidRPr="000777AE" w:rsidRDefault="00E53DB6" w:rsidP="0021167D">
      <w:pPr>
        <w:adjustRightInd w:val="0"/>
        <w:jc w:val="both"/>
        <w:rPr>
          <w:rFonts w:ascii="Century Gothic" w:hAnsi="Century Gothic" w:cs="Arial"/>
        </w:rPr>
      </w:pPr>
    </w:p>
    <w:p w14:paraId="2DA7F245" w14:textId="343AEE77" w:rsidR="00E53DB6" w:rsidRPr="000777AE" w:rsidRDefault="00E53DB6" w:rsidP="0021167D">
      <w:pPr>
        <w:adjustRightInd w:val="0"/>
        <w:jc w:val="both"/>
        <w:rPr>
          <w:rFonts w:ascii="Century Gothic" w:hAnsi="Century Gothic" w:cs="Arial"/>
        </w:rPr>
      </w:pPr>
      <w:r w:rsidRPr="000777AE">
        <w:rPr>
          <w:rFonts w:ascii="Century Gothic" w:hAnsi="Century Gothic" w:cs="Arial"/>
        </w:rPr>
        <w:t xml:space="preserve">The Erith Group has been accredited with the Cyber Essentials Plus scheme since 2017 and this involves </w:t>
      </w:r>
      <w:r w:rsidR="007513E5" w:rsidRPr="000777AE">
        <w:rPr>
          <w:rFonts w:ascii="Century Gothic" w:hAnsi="Century Gothic" w:cs="Arial"/>
        </w:rPr>
        <w:t xml:space="preserve">a </w:t>
      </w:r>
      <w:r w:rsidRPr="000777AE">
        <w:rPr>
          <w:rFonts w:ascii="Century Gothic" w:hAnsi="Century Gothic" w:cs="Arial"/>
        </w:rPr>
        <w:t xml:space="preserve">yearly audit </w:t>
      </w:r>
      <w:r w:rsidR="007513E5" w:rsidRPr="000777AE">
        <w:rPr>
          <w:rFonts w:ascii="Century Gothic" w:hAnsi="Century Gothic" w:cs="Arial"/>
        </w:rPr>
        <w:t>performed by a Third</w:t>
      </w:r>
      <w:r w:rsidR="000B63DB" w:rsidRPr="000777AE">
        <w:rPr>
          <w:rFonts w:ascii="Century Gothic" w:hAnsi="Century Gothic" w:cs="Arial"/>
        </w:rPr>
        <w:t>-</w:t>
      </w:r>
      <w:r w:rsidR="00C61916" w:rsidRPr="000777AE">
        <w:rPr>
          <w:rFonts w:ascii="Century Gothic" w:hAnsi="Century Gothic" w:cs="Arial"/>
        </w:rPr>
        <w:t xml:space="preserve">Party </w:t>
      </w:r>
      <w:r w:rsidRPr="000777AE">
        <w:rPr>
          <w:rFonts w:ascii="Century Gothic" w:hAnsi="Century Gothic" w:cs="Arial"/>
        </w:rPr>
        <w:t xml:space="preserve">scanning Erith Group Assets for vulnerabilities that could be exploited by Malware. </w:t>
      </w:r>
      <w:r w:rsidR="008B14BC" w:rsidRPr="000777AE">
        <w:rPr>
          <w:rFonts w:ascii="Century Gothic" w:hAnsi="Century Gothic" w:cs="Arial"/>
        </w:rPr>
        <w:t xml:space="preserve"> </w:t>
      </w:r>
      <w:r w:rsidRPr="000777AE">
        <w:rPr>
          <w:rFonts w:ascii="Century Gothic" w:hAnsi="Century Gothic" w:cs="Arial"/>
        </w:rPr>
        <w:t>Within the Erith Group we also do internal scanning to ensure we are up to date with the latest patching</w:t>
      </w:r>
      <w:r w:rsidR="00DB6530" w:rsidRPr="000777AE">
        <w:rPr>
          <w:rFonts w:ascii="Century Gothic" w:hAnsi="Century Gothic" w:cs="Arial"/>
        </w:rPr>
        <w:t xml:space="preserve">, and Malware definitions. </w:t>
      </w:r>
      <w:r w:rsidRPr="000777AE">
        <w:rPr>
          <w:rFonts w:ascii="Century Gothic" w:hAnsi="Century Gothic" w:cs="Arial"/>
        </w:rPr>
        <w:t xml:space="preserve">   </w:t>
      </w:r>
    </w:p>
    <w:p w14:paraId="1F061823" w14:textId="77777777" w:rsidR="00E53DB6" w:rsidRPr="000777AE" w:rsidRDefault="00E53DB6" w:rsidP="0021167D">
      <w:pPr>
        <w:adjustRightInd w:val="0"/>
        <w:jc w:val="both"/>
        <w:rPr>
          <w:rFonts w:ascii="Century Gothic" w:hAnsi="Century Gothic" w:cs="Arial"/>
        </w:rPr>
      </w:pPr>
    </w:p>
    <w:p w14:paraId="47D8ACBD" w14:textId="77777777" w:rsidR="00E53DB6" w:rsidRPr="000777AE" w:rsidRDefault="00E53DB6" w:rsidP="0021167D">
      <w:pPr>
        <w:adjustRightInd w:val="0"/>
        <w:jc w:val="both"/>
        <w:rPr>
          <w:rFonts w:ascii="Century Gothic" w:hAnsi="Century Gothic" w:cs="Arial"/>
        </w:rPr>
      </w:pPr>
      <w:r w:rsidRPr="000777AE">
        <w:rPr>
          <w:rFonts w:ascii="Century Gothic" w:hAnsi="Century Gothic" w:cs="Arial"/>
        </w:rPr>
        <w:t>All Erith Group Servers and Computers are enrolled on a remote management system where software patches and updates can be rolled out automatically, helping to keep the underlying Operation system up to date.</w:t>
      </w:r>
    </w:p>
    <w:p w14:paraId="5E67A713" w14:textId="77777777" w:rsidR="00E53DB6" w:rsidRPr="000777AE" w:rsidRDefault="00E53DB6" w:rsidP="0021167D">
      <w:pPr>
        <w:adjustRightInd w:val="0"/>
        <w:jc w:val="both"/>
        <w:rPr>
          <w:rFonts w:ascii="Century Gothic" w:hAnsi="Century Gothic" w:cs="Arial"/>
        </w:rPr>
      </w:pPr>
    </w:p>
    <w:p w14:paraId="17E2F127" w14:textId="4927FE65" w:rsidR="00F44DA5" w:rsidRPr="000777AE" w:rsidRDefault="00E53DB6" w:rsidP="0021167D">
      <w:pPr>
        <w:adjustRightInd w:val="0"/>
        <w:jc w:val="both"/>
        <w:rPr>
          <w:rFonts w:ascii="Century Gothic" w:hAnsi="Century Gothic" w:cs="Arial"/>
        </w:rPr>
      </w:pPr>
      <w:r w:rsidRPr="000777AE">
        <w:rPr>
          <w:rFonts w:ascii="Century Gothic" w:hAnsi="Century Gothic" w:cs="Arial"/>
        </w:rPr>
        <w:t>The Erith Group uses O365 and has deployed OneDrive within the business.  OneDrive acts like a secondary backup of all the files and storage held on the computer, in the event of the loss of functionality of a device due to malware the files will be accessible via the OneDrive account on another machine, this backup is held offsite so it won’t be effected by the malware.</w:t>
      </w:r>
    </w:p>
    <w:p w14:paraId="563E8565" w14:textId="1E09111C" w:rsidR="00F44DA5" w:rsidRPr="000777AE" w:rsidRDefault="00F44DA5" w:rsidP="0021167D">
      <w:pPr>
        <w:pStyle w:val="TableParagraph"/>
        <w:ind w:left="0"/>
        <w:jc w:val="both"/>
        <w:rPr>
          <w:rFonts w:ascii="Century Gothic" w:hAnsi="Century Gothic" w:cs="Arial"/>
        </w:rPr>
      </w:pPr>
      <w:r w:rsidRPr="000777AE">
        <w:rPr>
          <w:rFonts w:ascii="Century Gothic" w:hAnsi="Century Gothic" w:cs="Arial"/>
          <w:b/>
          <w:bCs/>
          <w:color w:val="548DD4" w:themeColor="text2" w:themeTint="99"/>
          <w:sz w:val="28"/>
          <w:szCs w:val="28"/>
        </w:rPr>
        <w:t xml:space="preserve">16.0 </w:t>
      </w:r>
      <w:r w:rsidR="00D52BFF" w:rsidRPr="000777AE">
        <w:rPr>
          <w:rFonts w:ascii="Century Gothic" w:hAnsi="Century Gothic" w:cs="Arial"/>
          <w:b/>
          <w:bCs/>
          <w:color w:val="548DD4" w:themeColor="text2" w:themeTint="99"/>
          <w:sz w:val="28"/>
          <w:szCs w:val="28"/>
        </w:rPr>
        <w:t>Use of Privilege</w:t>
      </w:r>
      <w:r w:rsidR="00A73878" w:rsidRPr="000777AE">
        <w:rPr>
          <w:rFonts w:ascii="Century Gothic" w:hAnsi="Century Gothic" w:cs="Arial"/>
          <w:b/>
          <w:bCs/>
          <w:color w:val="548DD4" w:themeColor="text2" w:themeTint="99"/>
          <w:sz w:val="28"/>
          <w:szCs w:val="28"/>
        </w:rPr>
        <w:t>d</w:t>
      </w:r>
      <w:r w:rsidR="00D52BFF" w:rsidRPr="000777AE">
        <w:rPr>
          <w:rFonts w:ascii="Century Gothic" w:hAnsi="Century Gothic" w:cs="Arial"/>
          <w:b/>
          <w:bCs/>
          <w:color w:val="548DD4" w:themeColor="text2" w:themeTint="99"/>
          <w:sz w:val="28"/>
          <w:szCs w:val="28"/>
        </w:rPr>
        <w:t xml:space="preserve"> Utility Programs</w:t>
      </w:r>
      <w:r w:rsidRPr="000777AE">
        <w:rPr>
          <w:rFonts w:ascii="Century Gothic" w:hAnsi="Century Gothic" w:cs="Arial"/>
        </w:rPr>
        <w:t xml:space="preserve"> </w:t>
      </w:r>
    </w:p>
    <w:p w14:paraId="121713BC" w14:textId="77777777" w:rsidR="00590245" w:rsidRPr="000777AE" w:rsidRDefault="00590245" w:rsidP="00F44DA5">
      <w:pPr>
        <w:tabs>
          <w:tab w:val="left" w:pos="1073"/>
        </w:tabs>
        <w:ind w:right="765"/>
        <w:jc w:val="both"/>
        <w:rPr>
          <w:rFonts w:ascii="Century Gothic" w:hAnsi="Century Gothic" w:cs="Arial"/>
        </w:rPr>
      </w:pPr>
    </w:p>
    <w:p w14:paraId="357F91A4" w14:textId="36ECAA80" w:rsidR="00F44DA5" w:rsidRPr="000777AE" w:rsidRDefault="00F44DA5" w:rsidP="00A73878">
      <w:pPr>
        <w:tabs>
          <w:tab w:val="left" w:pos="1073"/>
        </w:tabs>
        <w:ind w:right="-26"/>
        <w:jc w:val="both"/>
        <w:rPr>
          <w:rFonts w:ascii="Century Gothic" w:hAnsi="Century Gothic" w:cs="Arial"/>
        </w:rPr>
      </w:pPr>
      <w:r w:rsidRPr="000777AE">
        <w:rPr>
          <w:rFonts w:ascii="Century Gothic" w:hAnsi="Century Gothic" w:cs="Arial"/>
        </w:rPr>
        <w:t xml:space="preserve">The Erith Group installs </w:t>
      </w:r>
      <w:r w:rsidR="00590245" w:rsidRPr="000777AE">
        <w:rPr>
          <w:rFonts w:ascii="Century Gothic" w:hAnsi="Century Gothic" w:cs="Arial"/>
        </w:rPr>
        <w:t xml:space="preserve">privileged </w:t>
      </w:r>
      <w:r w:rsidRPr="000777AE">
        <w:rPr>
          <w:rFonts w:ascii="Century Gothic" w:hAnsi="Century Gothic" w:cs="Arial"/>
        </w:rPr>
        <w:t>utility</w:t>
      </w:r>
      <w:r w:rsidR="00590245" w:rsidRPr="000777AE">
        <w:rPr>
          <w:rFonts w:ascii="Century Gothic" w:hAnsi="Century Gothic" w:cs="Arial"/>
        </w:rPr>
        <w:t xml:space="preserve"> programs </w:t>
      </w:r>
      <w:r w:rsidRPr="000777AE">
        <w:rPr>
          <w:rFonts w:ascii="Century Gothic" w:hAnsi="Century Gothic" w:cs="Arial"/>
        </w:rPr>
        <w:t xml:space="preserve">on all its </w:t>
      </w:r>
      <w:r w:rsidR="00590245" w:rsidRPr="000777AE">
        <w:rPr>
          <w:rFonts w:ascii="Century Gothic" w:hAnsi="Century Gothic" w:cs="Arial"/>
        </w:rPr>
        <w:t>m</w:t>
      </w:r>
      <w:r w:rsidRPr="000777AE">
        <w:rPr>
          <w:rFonts w:ascii="Century Gothic" w:hAnsi="Century Gothic" w:cs="Arial"/>
        </w:rPr>
        <w:t xml:space="preserve">obile </w:t>
      </w:r>
      <w:r w:rsidR="00590245" w:rsidRPr="000777AE">
        <w:rPr>
          <w:rFonts w:ascii="Century Gothic" w:hAnsi="Century Gothic" w:cs="Arial"/>
        </w:rPr>
        <w:t>d</w:t>
      </w:r>
      <w:r w:rsidRPr="000777AE">
        <w:rPr>
          <w:rFonts w:ascii="Century Gothic" w:hAnsi="Century Gothic" w:cs="Arial"/>
        </w:rPr>
        <w:t xml:space="preserve">evices, </w:t>
      </w:r>
      <w:r w:rsidR="00590245" w:rsidRPr="000777AE">
        <w:rPr>
          <w:rFonts w:ascii="Century Gothic" w:hAnsi="Century Gothic" w:cs="Arial"/>
        </w:rPr>
        <w:t>inclusive</w:t>
      </w:r>
      <w:r w:rsidRPr="000777AE">
        <w:rPr>
          <w:rFonts w:ascii="Century Gothic" w:hAnsi="Century Gothic" w:cs="Arial"/>
        </w:rPr>
        <w:t xml:space="preserve"> of </w:t>
      </w:r>
      <w:r w:rsidR="00590245" w:rsidRPr="000777AE">
        <w:rPr>
          <w:rFonts w:ascii="Century Gothic" w:hAnsi="Century Gothic" w:cs="Arial"/>
        </w:rPr>
        <w:t>l</w:t>
      </w:r>
      <w:r w:rsidRPr="000777AE">
        <w:rPr>
          <w:rFonts w:ascii="Century Gothic" w:hAnsi="Century Gothic" w:cs="Arial"/>
        </w:rPr>
        <w:t xml:space="preserve">aptops, </w:t>
      </w:r>
      <w:r w:rsidR="00590245" w:rsidRPr="000777AE">
        <w:rPr>
          <w:rFonts w:ascii="Century Gothic" w:hAnsi="Century Gothic" w:cs="Arial"/>
        </w:rPr>
        <w:t>d</w:t>
      </w:r>
      <w:r w:rsidRPr="000777AE">
        <w:rPr>
          <w:rFonts w:ascii="Century Gothic" w:hAnsi="Century Gothic" w:cs="Arial"/>
        </w:rPr>
        <w:t>esktops</w:t>
      </w:r>
      <w:r w:rsidR="00EE30B8" w:rsidRPr="000777AE">
        <w:rPr>
          <w:rFonts w:ascii="Century Gothic" w:hAnsi="Century Gothic" w:cs="Arial"/>
        </w:rPr>
        <w:t>,</w:t>
      </w:r>
      <w:r w:rsidRPr="000777AE">
        <w:rPr>
          <w:rFonts w:ascii="Century Gothic" w:hAnsi="Century Gothic" w:cs="Arial"/>
        </w:rPr>
        <w:t xml:space="preserve"> and </w:t>
      </w:r>
      <w:r w:rsidR="00590245" w:rsidRPr="000777AE">
        <w:rPr>
          <w:rFonts w:ascii="Century Gothic" w:hAnsi="Century Gothic" w:cs="Arial"/>
        </w:rPr>
        <w:t>s</w:t>
      </w:r>
      <w:r w:rsidRPr="000777AE">
        <w:rPr>
          <w:rFonts w:ascii="Century Gothic" w:hAnsi="Century Gothic" w:cs="Arial"/>
        </w:rPr>
        <w:t xml:space="preserve">ervers.  These </w:t>
      </w:r>
      <w:r w:rsidR="00590245" w:rsidRPr="000777AE">
        <w:rPr>
          <w:rFonts w:ascii="Century Gothic" w:hAnsi="Century Gothic" w:cs="Arial"/>
        </w:rPr>
        <w:t xml:space="preserve">programs </w:t>
      </w:r>
      <w:r w:rsidRPr="000777AE">
        <w:rPr>
          <w:rFonts w:ascii="Century Gothic" w:hAnsi="Century Gothic" w:cs="Arial"/>
        </w:rPr>
        <w:t xml:space="preserve">are special purpose </w:t>
      </w:r>
      <w:r w:rsidR="00D94F09" w:rsidRPr="000777AE">
        <w:rPr>
          <w:rFonts w:ascii="Century Gothic" w:hAnsi="Century Gothic" w:cs="Arial"/>
        </w:rPr>
        <w:t>utilities</w:t>
      </w:r>
      <w:r w:rsidRPr="000777AE">
        <w:rPr>
          <w:rFonts w:ascii="Century Gothic" w:hAnsi="Century Gothic" w:cs="Arial"/>
        </w:rPr>
        <w:t xml:space="preserve"> that can perform specific tasks.  The utility </w:t>
      </w:r>
      <w:r w:rsidR="00D94F09" w:rsidRPr="000777AE">
        <w:rPr>
          <w:rFonts w:ascii="Century Gothic" w:hAnsi="Century Gothic" w:cs="Arial"/>
        </w:rPr>
        <w:t>programs</w:t>
      </w:r>
      <w:r w:rsidRPr="000777AE">
        <w:rPr>
          <w:rFonts w:ascii="Century Gothic" w:hAnsi="Century Gothic" w:cs="Arial"/>
        </w:rPr>
        <w:t xml:space="preserve"> that the Erith Group </w:t>
      </w:r>
      <w:r w:rsidR="00D94F09" w:rsidRPr="000777AE">
        <w:rPr>
          <w:rFonts w:ascii="Century Gothic" w:hAnsi="Century Gothic" w:cs="Arial"/>
        </w:rPr>
        <w:t>deploy</w:t>
      </w:r>
      <w:r w:rsidRPr="000777AE">
        <w:rPr>
          <w:rFonts w:ascii="Century Gothic" w:hAnsi="Century Gothic" w:cs="Arial"/>
        </w:rPr>
        <w:t xml:space="preserve"> ha</w:t>
      </w:r>
      <w:r w:rsidR="001564C3" w:rsidRPr="000777AE">
        <w:rPr>
          <w:rFonts w:ascii="Century Gothic" w:hAnsi="Century Gothic" w:cs="Arial"/>
        </w:rPr>
        <w:t>ve</w:t>
      </w:r>
      <w:r w:rsidRPr="000777AE">
        <w:rPr>
          <w:rFonts w:ascii="Century Gothic" w:hAnsi="Century Gothic" w:cs="Arial"/>
        </w:rPr>
        <w:t xml:space="preserve"> the ability to; </w:t>
      </w:r>
      <w:r w:rsidR="00B97924" w:rsidRPr="000777AE">
        <w:rPr>
          <w:rFonts w:ascii="Century Gothic" w:hAnsi="Century Gothic" w:cs="Arial"/>
        </w:rPr>
        <w:t>d</w:t>
      </w:r>
      <w:r w:rsidRPr="000777AE">
        <w:rPr>
          <w:rFonts w:ascii="Century Gothic" w:hAnsi="Century Gothic" w:cs="Arial"/>
        </w:rPr>
        <w:t xml:space="preserve">elete </w:t>
      </w:r>
      <w:r w:rsidR="00B97924" w:rsidRPr="000777AE">
        <w:rPr>
          <w:rFonts w:ascii="Century Gothic" w:hAnsi="Century Gothic" w:cs="Arial"/>
        </w:rPr>
        <w:t>da</w:t>
      </w:r>
      <w:r w:rsidRPr="000777AE">
        <w:rPr>
          <w:rFonts w:ascii="Century Gothic" w:hAnsi="Century Gothic" w:cs="Arial"/>
        </w:rPr>
        <w:t xml:space="preserve">ta, </w:t>
      </w:r>
      <w:r w:rsidR="00B97924" w:rsidRPr="000777AE">
        <w:rPr>
          <w:rFonts w:ascii="Century Gothic" w:hAnsi="Century Gothic" w:cs="Arial"/>
        </w:rPr>
        <w:t>u</w:t>
      </w:r>
      <w:r w:rsidRPr="000777AE">
        <w:rPr>
          <w:rFonts w:ascii="Century Gothic" w:hAnsi="Century Gothic" w:cs="Arial"/>
        </w:rPr>
        <w:t xml:space="preserve">pdate software, defragment disks, </w:t>
      </w:r>
      <w:r w:rsidR="00B97924" w:rsidRPr="000777AE">
        <w:rPr>
          <w:rFonts w:ascii="Century Gothic" w:hAnsi="Century Gothic" w:cs="Arial"/>
        </w:rPr>
        <w:t>f</w:t>
      </w:r>
      <w:r w:rsidRPr="000777AE">
        <w:rPr>
          <w:rFonts w:ascii="Century Gothic" w:hAnsi="Century Gothic" w:cs="Arial"/>
        </w:rPr>
        <w:t xml:space="preserve">ormat data drives, run scripts, perform virus </w:t>
      </w:r>
      <w:r w:rsidR="00B97924" w:rsidRPr="000777AE">
        <w:rPr>
          <w:rFonts w:ascii="Century Gothic" w:hAnsi="Century Gothic" w:cs="Arial"/>
        </w:rPr>
        <w:t>s</w:t>
      </w:r>
      <w:r w:rsidRPr="000777AE">
        <w:rPr>
          <w:rFonts w:ascii="Century Gothic" w:hAnsi="Century Gothic" w:cs="Arial"/>
        </w:rPr>
        <w:t xml:space="preserve">cans, remotely control the host system, view audit logs,  monitor device resources, </w:t>
      </w:r>
      <w:r w:rsidR="00B97924" w:rsidRPr="000777AE">
        <w:rPr>
          <w:rFonts w:ascii="Century Gothic" w:hAnsi="Century Gothic" w:cs="Arial"/>
        </w:rPr>
        <w:t>lactation services via</w:t>
      </w:r>
      <w:r w:rsidRPr="000777AE">
        <w:rPr>
          <w:rFonts w:ascii="Century Gothic" w:hAnsi="Century Gothic" w:cs="Arial"/>
        </w:rPr>
        <w:t xml:space="preserve"> GPS,</w:t>
      </w:r>
      <w:r w:rsidR="00B97924" w:rsidRPr="000777AE">
        <w:rPr>
          <w:rFonts w:ascii="Century Gothic" w:hAnsi="Century Gothic" w:cs="Arial"/>
        </w:rPr>
        <w:t xml:space="preserve"> </w:t>
      </w:r>
      <w:r w:rsidR="000C4565" w:rsidRPr="000777AE">
        <w:rPr>
          <w:rFonts w:ascii="Century Gothic" w:hAnsi="Century Gothic" w:cs="Arial"/>
        </w:rPr>
        <w:t xml:space="preserve">and </w:t>
      </w:r>
      <w:r w:rsidR="00B97924" w:rsidRPr="000777AE">
        <w:rPr>
          <w:rFonts w:ascii="Century Gothic" w:hAnsi="Century Gothic" w:cs="Arial"/>
        </w:rPr>
        <w:t>m</w:t>
      </w:r>
      <w:r w:rsidRPr="000777AE">
        <w:rPr>
          <w:rFonts w:ascii="Century Gothic" w:hAnsi="Century Gothic" w:cs="Arial"/>
        </w:rPr>
        <w:t>onitoring</w:t>
      </w:r>
      <w:r w:rsidR="00B97924" w:rsidRPr="000777AE">
        <w:rPr>
          <w:rFonts w:ascii="Century Gothic" w:hAnsi="Century Gothic" w:cs="Arial"/>
        </w:rPr>
        <w:t xml:space="preserve"> of web traffic</w:t>
      </w:r>
      <w:r w:rsidRPr="000777AE">
        <w:rPr>
          <w:rFonts w:ascii="Century Gothic" w:hAnsi="Century Gothic" w:cs="Arial"/>
        </w:rPr>
        <w:t xml:space="preserve">.    </w:t>
      </w:r>
    </w:p>
    <w:p w14:paraId="7A030B5A" w14:textId="77777777" w:rsidR="00F44DA5" w:rsidRPr="000777AE" w:rsidRDefault="00F44DA5" w:rsidP="00A73878">
      <w:pPr>
        <w:tabs>
          <w:tab w:val="left" w:pos="1073"/>
        </w:tabs>
        <w:ind w:right="-26"/>
        <w:jc w:val="both"/>
        <w:rPr>
          <w:rFonts w:ascii="Century Gothic" w:hAnsi="Century Gothic" w:cs="Arial"/>
        </w:rPr>
      </w:pPr>
    </w:p>
    <w:p w14:paraId="61D78689" w14:textId="32B33008" w:rsidR="00F44DA5" w:rsidRPr="000777AE" w:rsidRDefault="00F44DA5" w:rsidP="00A73878">
      <w:pPr>
        <w:tabs>
          <w:tab w:val="left" w:pos="1073"/>
        </w:tabs>
        <w:ind w:right="-26"/>
        <w:jc w:val="both"/>
        <w:rPr>
          <w:rFonts w:ascii="Century Gothic" w:hAnsi="Century Gothic" w:cs="Arial"/>
        </w:rPr>
      </w:pPr>
      <w:r w:rsidRPr="000777AE">
        <w:rPr>
          <w:rFonts w:ascii="Century Gothic" w:hAnsi="Century Gothic" w:cs="Arial"/>
        </w:rPr>
        <w:t xml:space="preserve">For this </w:t>
      </w:r>
      <w:r w:rsidR="000C4565" w:rsidRPr="000777AE">
        <w:rPr>
          <w:rFonts w:ascii="Century Gothic" w:hAnsi="Century Gothic" w:cs="Arial"/>
        </w:rPr>
        <w:t>reason,</w:t>
      </w:r>
      <w:r w:rsidRPr="000777AE">
        <w:rPr>
          <w:rFonts w:ascii="Century Gothic" w:hAnsi="Century Gothic" w:cs="Arial"/>
        </w:rPr>
        <w:t xml:space="preserve"> unsupervised, and </w:t>
      </w:r>
      <w:r w:rsidR="000C4565" w:rsidRPr="000777AE">
        <w:rPr>
          <w:rFonts w:ascii="Century Gothic" w:hAnsi="Century Gothic" w:cs="Arial"/>
        </w:rPr>
        <w:t>unauthorised</w:t>
      </w:r>
      <w:r w:rsidRPr="000777AE">
        <w:rPr>
          <w:rFonts w:ascii="Century Gothic" w:hAnsi="Century Gothic" w:cs="Arial"/>
        </w:rPr>
        <w:t xml:space="preserve"> use of </w:t>
      </w:r>
      <w:r w:rsidR="000C4565" w:rsidRPr="000777AE">
        <w:rPr>
          <w:rFonts w:ascii="Century Gothic" w:hAnsi="Century Gothic" w:cs="Arial"/>
        </w:rPr>
        <w:t xml:space="preserve">these programs </w:t>
      </w:r>
      <w:r w:rsidRPr="000777AE">
        <w:rPr>
          <w:rFonts w:ascii="Century Gothic" w:hAnsi="Century Gothic" w:cs="Arial"/>
        </w:rPr>
        <w:t xml:space="preserve">is a high risk. </w:t>
      </w:r>
      <w:r w:rsidR="000C4565" w:rsidRPr="000777AE">
        <w:rPr>
          <w:rFonts w:ascii="Century Gothic" w:hAnsi="Century Gothic" w:cs="Arial"/>
        </w:rPr>
        <w:t>therefore,</w:t>
      </w:r>
      <w:r w:rsidRPr="000777AE">
        <w:rPr>
          <w:rFonts w:ascii="Century Gothic" w:hAnsi="Century Gothic" w:cs="Arial"/>
        </w:rPr>
        <w:t xml:space="preserve"> the </w:t>
      </w:r>
      <w:r w:rsidR="000C4565" w:rsidRPr="000777AE">
        <w:rPr>
          <w:rFonts w:ascii="Century Gothic" w:hAnsi="Century Gothic" w:cs="Arial"/>
        </w:rPr>
        <w:t>p</w:t>
      </w:r>
      <w:r w:rsidR="00BC6B25" w:rsidRPr="000777AE">
        <w:rPr>
          <w:rFonts w:ascii="Century Gothic" w:hAnsi="Century Gothic" w:cs="Arial"/>
        </w:rPr>
        <w:t xml:space="preserve">rograms </w:t>
      </w:r>
      <w:r w:rsidRPr="000777AE">
        <w:rPr>
          <w:rFonts w:ascii="Century Gothic" w:hAnsi="Century Gothic" w:cs="Arial"/>
        </w:rPr>
        <w:t xml:space="preserve">are locked down and only </w:t>
      </w:r>
      <w:r w:rsidR="00BC6B25" w:rsidRPr="000777AE">
        <w:rPr>
          <w:rFonts w:ascii="Century Gothic" w:hAnsi="Century Gothic" w:cs="Arial"/>
        </w:rPr>
        <w:t>privileged</w:t>
      </w:r>
      <w:r w:rsidRPr="000777AE">
        <w:rPr>
          <w:rFonts w:ascii="Century Gothic" w:hAnsi="Century Gothic" w:cs="Arial"/>
        </w:rPr>
        <w:t xml:space="preserve"> users, will be able to use these specialist tools.</w:t>
      </w:r>
    </w:p>
    <w:p w14:paraId="245125F0" w14:textId="77777777" w:rsidR="00F44DA5" w:rsidRPr="000777AE" w:rsidRDefault="00F44DA5" w:rsidP="00A73878">
      <w:pPr>
        <w:tabs>
          <w:tab w:val="left" w:pos="1073"/>
        </w:tabs>
        <w:ind w:right="-26"/>
        <w:jc w:val="both"/>
        <w:rPr>
          <w:rFonts w:ascii="Century Gothic" w:hAnsi="Century Gothic" w:cs="Arial"/>
        </w:rPr>
      </w:pPr>
    </w:p>
    <w:p w14:paraId="58293ECE" w14:textId="0DD6D6D4" w:rsidR="00F44DA5" w:rsidRPr="000777AE" w:rsidRDefault="00BC6B25" w:rsidP="00A73878">
      <w:pPr>
        <w:tabs>
          <w:tab w:val="left" w:pos="1073"/>
        </w:tabs>
        <w:ind w:right="-26"/>
        <w:jc w:val="both"/>
        <w:rPr>
          <w:rFonts w:ascii="Century Gothic" w:hAnsi="Century Gothic" w:cs="Arial"/>
        </w:rPr>
      </w:pPr>
      <w:r w:rsidRPr="000777AE">
        <w:rPr>
          <w:rFonts w:ascii="Century Gothic" w:hAnsi="Century Gothic" w:cs="Arial"/>
        </w:rPr>
        <w:t>T</w:t>
      </w:r>
      <w:r w:rsidR="00F44DA5" w:rsidRPr="000777AE">
        <w:rPr>
          <w:rFonts w:ascii="Century Gothic" w:hAnsi="Century Gothic" w:cs="Arial"/>
        </w:rPr>
        <w:t>he installation of non Erith</w:t>
      </w:r>
      <w:r w:rsidRPr="000777AE">
        <w:rPr>
          <w:rFonts w:ascii="Century Gothic" w:hAnsi="Century Gothic" w:cs="Arial"/>
        </w:rPr>
        <w:t xml:space="preserve"> g</w:t>
      </w:r>
      <w:r w:rsidR="00F44DA5" w:rsidRPr="000777AE">
        <w:rPr>
          <w:rFonts w:ascii="Century Gothic" w:hAnsi="Century Gothic" w:cs="Arial"/>
        </w:rPr>
        <w:t xml:space="preserve">roup approved </w:t>
      </w:r>
      <w:r w:rsidRPr="000777AE">
        <w:rPr>
          <w:rFonts w:ascii="Century Gothic" w:hAnsi="Century Gothic" w:cs="Arial"/>
        </w:rPr>
        <w:t>privileged</w:t>
      </w:r>
      <w:r w:rsidR="00F44DA5" w:rsidRPr="000777AE">
        <w:rPr>
          <w:rFonts w:ascii="Century Gothic" w:hAnsi="Century Gothic" w:cs="Arial"/>
        </w:rPr>
        <w:t xml:space="preserve"> utility programs is strictly </w:t>
      </w:r>
      <w:r w:rsidRPr="000777AE">
        <w:rPr>
          <w:rFonts w:ascii="Century Gothic" w:hAnsi="Century Gothic" w:cs="Arial"/>
        </w:rPr>
        <w:t>forbidden</w:t>
      </w:r>
      <w:r w:rsidR="00F44DA5" w:rsidRPr="000777AE">
        <w:rPr>
          <w:rFonts w:ascii="Century Gothic" w:hAnsi="Century Gothic" w:cs="Arial"/>
        </w:rPr>
        <w:t xml:space="preserve"> and the </w:t>
      </w:r>
      <w:r w:rsidRPr="000777AE">
        <w:rPr>
          <w:rFonts w:ascii="Century Gothic" w:hAnsi="Century Gothic" w:cs="Arial"/>
        </w:rPr>
        <w:t>installation</w:t>
      </w:r>
      <w:r w:rsidR="00F44DA5" w:rsidRPr="000777AE">
        <w:rPr>
          <w:rFonts w:ascii="Century Gothic" w:hAnsi="Century Gothic" w:cs="Arial"/>
        </w:rPr>
        <w:t xml:space="preserve"> </w:t>
      </w:r>
      <w:r w:rsidR="00B2481A" w:rsidRPr="000777AE">
        <w:rPr>
          <w:rFonts w:ascii="Century Gothic" w:hAnsi="Century Gothic" w:cs="Arial"/>
        </w:rPr>
        <w:t xml:space="preserve">without </w:t>
      </w:r>
      <w:r w:rsidR="00234117" w:rsidRPr="000777AE">
        <w:rPr>
          <w:rFonts w:ascii="Century Gothic" w:hAnsi="Century Gothic" w:cs="Arial"/>
        </w:rPr>
        <w:t>authorisation will be blocked by the</w:t>
      </w:r>
      <w:r w:rsidR="00F44DA5" w:rsidRPr="000777AE">
        <w:rPr>
          <w:rFonts w:ascii="Century Gothic" w:hAnsi="Century Gothic" w:cs="Arial"/>
        </w:rPr>
        <w:t xml:space="preserve"> enforced ICT </w:t>
      </w:r>
      <w:r w:rsidR="00234117" w:rsidRPr="000777AE">
        <w:rPr>
          <w:rFonts w:ascii="Century Gothic" w:hAnsi="Century Gothic" w:cs="Arial"/>
        </w:rPr>
        <w:t>i</w:t>
      </w:r>
      <w:r w:rsidR="00F44DA5" w:rsidRPr="000777AE">
        <w:rPr>
          <w:rFonts w:ascii="Century Gothic" w:hAnsi="Century Gothic" w:cs="Arial"/>
        </w:rPr>
        <w:t xml:space="preserve">nstallation group policies that are rolled out to the Mobile Devices, </w:t>
      </w:r>
      <w:r w:rsidR="00234117" w:rsidRPr="000777AE">
        <w:rPr>
          <w:rFonts w:ascii="Century Gothic" w:hAnsi="Century Gothic" w:cs="Arial"/>
        </w:rPr>
        <w:t>inclusive</w:t>
      </w:r>
      <w:r w:rsidR="00F44DA5" w:rsidRPr="000777AE">
        <w:rPr>
          <w:rFonts w:ascii="Century Gothic" w:hAnsi="Century Gothic" w:cs="Arial"/>
        </w:rPr>
        <w:t xml:space="preserve"> of Laptops, Desktops and Servers.</w:t>
      </w:r>
    </w:p>
    <w:p w14:paraId="415B3DC7" w14:textId="77777777" w:rsidR="00F44DA5" w:rsidRPr="000777AE" w:rsidRDefault="00F44DA5" w:rsidP="00A73878">
      <w:pPr>
        <w:tabs>
          <w:tab w:val="left" w:pos="1073"/>
        </w:tabs>
        <w:ind w:right="-26"/>
        <w:jc w:val="both"/>
        <w:rPr>
          <w:rFonts w:ascii="Century Gothic" w:hAnsi="Century Gothic" w:cs="Arial"/>
        </w:rPr>
      </w:pPr>
    </w:p>
    <w:p w14:paraId="18EAADAD" w14:textId="7FF435D7" w:rsidR="00F44DA5" w:rsidRPr="000777AE" w:rsidRDefault="00F44DA5" w:rsidP="00A73878">
      <w:pPr>
        <w:tabs>
          <w:tab w:val="left" w:pos="1073"/>
        </w:tabs>
        <w:ind w:right="-26"/>
        <w:jc w:val="both"/>
        <w:rPr>
          <w:rFonts w:ascii="Century Gothic" w:hAnsi="Century Gothic" w:cs="Arial"/>
        </w:rPr>
      </w:pPr>
      <w:r w:rsidRPr="000777AE">
        <w:rPr>
          <w:rFonts w:ascii="Century Gothic" w:hAnsi="Century Gothic" w:cs="Arial"/>
        </w:rPr>
        <w:t>If a</w:t>
      </w:r>
      <w:r w:rsidR="00234117" w:rsidRPr="000777AE">
        <w:rPr>
          <w:rFonts w:ascii="Century Gothic" w:hAnsi="Century Gothic" w:cs="Arial"/>
        </w:rPr>
        <w:t>n</w:t>
      </w:r>
      <w:r w:rsidRPr="000777AE">
        <w:rPr>
          <w:rFonts w:ascii="Century Gothic" w:hAnsi="Century Gothic" w:cs="Arial"/>
        </w:rPr>
        <w:t xml:space="preserve"> Employee requires access to a </w:t>
      </w:r>
      <w:r w:rsidR="00234117" w:rsidRPr="000777AE">
        <w:rPr>
          <w:rFonts w:ascii="Century Gothic" w:hAnsi="Century Gothic" w:cs="Arial"/>
        </w:rPr>
        <w:t>privileged</w:t>
      </w:r>
      <w:r w:rsidRPr="000777AE">
        <w:rPr>
          <w:rFonts w:ascii="Century Gothic" w:hAnsi="Century Gothic" w:cs="Arial"/>
        </w:rPr>
        <w:t xml:space="preserve"> utility</w:t>
      </w:r>
      <w:r w:rsidR="00234117" w:rsidRPr="000777AE">
        <w:rPr>
          <w:rFonts w:ascii="Century Gothic" w:hAnsi="Century Gothic" w:cs="Arial"/>
        </w:rPr>
        <w:t xml:space="preserve"> program</w:t>
      </w:r>
      <w:r w:rsidRPr="000777AE">
        <w:rPr>
          <w:rFonts w:ascii="Century Gothic" w:hAnsi="Century Gothic" w:cs="Arial"/>
        </w:rPr>
        <w:t xml:space="preserve"> they can do so via a request to the helpdesk, if the request is approved the user will be given </w:t>
      </w:r>
      <w:r w:rsidR="0017432D" w:rsidRPr="000777AE">
        <w:rPr>
          <w:rFonts w:ascii="Century Gothic" w:hAnsi="Century Gothic" w:cs="Arial"/>
        </w:rPr>
        <w:t>access</w:t>
      </w:r>
      <w:r w:rsidRPr="000777AE">
        <w:rPr>
          <w:rFonts w:ascii="Century Gothic" w:hAnsi="Century Gothic" w:cs="Arial"/>
        </w:rPr>
        <w:t xml:space="preserve"> to the </w:t>
      </w:r>
      <w:r w:rsidR="0017432D" w:rsidRPr="000777AE">
        <w:rPr>
          <w:rFonts w:ascii="Century Gothic" w:hAnsi="Century Gothic" w:cs="Arial"/>
        </w:rPr>
        <w:t>privileged</w:t>
      </w:r>
      <w:r w:rsidRPr="000777AE">
        <w:rPr>
          <w:rFonts w:ascii="Century Gothic" w:hAnsi="Century Gothic" w:cs="Arial"/>
        </w:rPr>
        <w:t xml:space="preserve"> </w:t>
      </w:r>
      <w:r w:rsidR="0017432D" w:rsidRPr="000777AE">
        <w:rPr>
          <w:rFonts w:ascii="Century Gothic" w:hAnsi="Century Gothic" w:cs="Arial"/>
        </w:rPr>
        <w:t>program</w:t>
      </w:r>
      <w:r w:rsidRPr="000777AE">
        <w:rPr>
          <w:rFonts w:ascii="Century Gothic" w:hAnsi="Century Gothic" w:cs="Arial"/>
        </w:rPr>
        <w:t xml:space="preserve"> for the required time to perform the task, once access is no longer required then access will be removed.</w:t>
      </w:r>
    </w:p>
    <w:p w14:paraId="6BEED860" w14:textId="44EFD622" w:rsidR="00F44DA5" w:rsidRPr="000777AE" w:rsidRDefault="00F44DA5" w:rsidP="00951F5E">
      <w:pPr>
        <w:tabs>
          <w:tab w:val="left" w:pos="1073"/>
        </w:tabs>
        <w:ind w:right="765"/>
        <w:jc w:val="both"/>
        <w:rPr>
          <w:rFonts w:ascii="Century Gothic" w:hAnsi="Century Gothic" w:cs="Arial"/>
        </w:rPr>
      </w:pPr>
    </w:p>
    <w:p w14:paraId="5965CED4" w14:textId="4E026459" w:rsidR="00951F5E" w:rsidRPr="000777AE" w:rsidRDefault="00951F5E" w:rsidP="00951F5E">
      <w:pPr>
        <w:tabs>
          <w:tab w:val="left" w:pos="1073"/>
        </w:tabs>
        <w:ind w:right="765"/>
        <w:jc w:val="both"/>
        <w:rPr>
          <w:rFonts w:ascii="Century Gothic" w:hAnsi="Century Gothic" w:cs="Arial"/>
        </w:rPr>
      </w:pPr>
      <w:r w:rsidRPr="000777AE">
        <w:rPr>
          <w:rFonts w:ascii="Century Gothic" w:hAnsi="Century Gothic" w:cs="Arial"/>
        </w:rPr>
        <w:t>Signed for and on behalf of</w:t>
      </w:r>
    </w:p>
    <w:p w14:paraId="31BC8CC2" w14:textId="77777777" w:rsidR="00951F5E" w:rsidRPr="000777AE" w:rsidRDefault="00951F5E" w:rsidP="00951F5E">
      <w:pPr>
        <w:tabs>
          <w:tab w:val="left" w:pos="1073"/>
        </w:tabs>
        <w:ind w:right="765"/>
        <w:jc w:val="both"/>
        <w:rPr>
          <w:rFonts w:ascii="Century Gothic" w:hAnsi="Century Gothic" w:cs="Arial"/>
        </w:rPr>
      </w:pPr>
      <w:r w:rsidRPr="000777AE">
        <w:rPr>
          <w:rFonts w:ascii="Century Gothic" w:hAnsi="Century Gothic" w:cs="Arial"/>
        </w:rPr>
        <w:t>The Erith Group</w:t>
      </w:r>
    </w:p>
    <w:p w14:paraId="2970BDFA" w14:textId="77777777" w:rsidR="00951F5E" w:rsidRPr="000777AE" w:rsidRDefault="00951F5E" w:rsidP="00951F5E">
      <w:pPr>
        <w:tabs>
          <w:tab w:val="left" w:pos="1073"/>
        </w:tabs>
        <w:jc w:val="both"/>
        <w:rPr>
          <w:rFonts w:ascii="Century Gothic" w:hAnsi="Century Gothic" w:cs="Arial"/>
        </w:rPr>
      </w:pPr>
    </w:p>
    <w:p w14:paraId="6534EEF1" w14:textId="77777777" w:rsidR="00951F5E" w:rsidRPr="000777AE" w:rsidRDefault="00951F5E" w:rsidP="00951F5E">
      <w:pPr>
        <w:tabs>
          <w:tab w:val="left" w:pos="1073"/>
        </w:tabs>
        <w:jc w:val="both"/>
        <w:rPr>
          <w:rFonts w:ascii="Century Gothic" w:hAnsi="Century Gothic" w:cs="Arial"/>
        </w:rPr>
      </w:pPr>
      <w:r>
        <w:lastRenderedPageBreak/>
        <w:drawing>
          <wp:inline distT="0" distB="0" distL="0" distR="0" wp14:anchorId="3ECED2E8" wp14:editId="35B0B42B">
            <wp:extent cx="1394460" cy="604266"/>
            <wp:effectExtent l="0" t="0" r="0" b="0"/>
            <wp:docPr id="941300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9">
                      <a:extLst>
                        <a:ext uri="{28A0092B-C50C-407E-A947-70E740481C1C}">
                          <a14:useLocalDpi xmlns:a14="http://schemas.microsoft.com/office/drawing/2010/main" val="0"/>
                        </a:ext>
                      </a:extLst>
                    </a:blip>
                    <a:stretch>
                      <a:fillRect/>
                    </a:stretch>
                  </pic:blipFill>
                  <pic:spPr>
                    <a:xfrm>
                      <a:off x="0" y="0"/>
                      <a:ext cx="1394460" cy="604266"/>
                    </a:xfrm>
                    <a:prstGeom prst="rect">
                      <a:avLst/>
                    </a:prstGeom>
                  </pic:spPr>
                </pic:pic>
              </a:graphicData>
            </a:graphic>
          </wp:inline>
        </w:drawing>
      </w:r>
    </w:p>
    <w:p w14:paraId="3ABF8C90" w14:textId="77777777" w:rsidR="00951F5E" w:rsidRPr="000777AE" w:rsidRDefault="00951F5E" w:rsidP="00951F5E">
      <w:pPr>
        <w:tabs>
          <w:tab w:val="left" w:pos="1073"/>
        </w:tabs>
        <w:jc w:val="both"/>
        <w:rPr>
          <w:rFonts w:ascii="Century Gothic" w:hAnsi="Century Gothic" w:cs="Arial"/>
        </w:rPr>
      </w:pPr>
      <w:r w:rsidRPr="000777AE">
        <w:rPr>
          <w:rFonts w:ascii="Century Gothic" w:hAnsi="Century Gothic" w:cs="Arial"/>
        </w:rPr>
        <w:t>Steven Darsey</w:t>
      </w:r>
    </w:p>
    <w:p w14:paraId="6A49025E" w14:textId="2EF575ED" w:rsidR="00194F45" w:rsidRPr="000777AE" w:rsidRDefault="00951F5E" w:rsidP="00BA5E56">
      <w:pPr>
        <w:tabs>
          <w:tab w:val="left" w:pos="1073"/>
        </w:tabs>
        <w:jc w:val="both"/>
        <w:rPr>
          <w:rFonts w:ascii="Century Gothic" w:hAnsi="Century Gothic" w:cs="Arial"/>
        </w:rPr>
      </w:pPr>
      <w:r w:rsidRPr="000777AE">
        <w:rPr>
          <w:rFonts w:ascii="Century Gothic" w:hAnsi="Century Gothic" w:cs="Arial"/>
        </w:rPr>
        <w:t>Chairman</w:t>
      </w:r>
    </w:p>
    <w:sectPr w:rsidR="00194F45" w:rsidRPr="000777AE" w:rsidSect="006B3C9E">
      <w:headerReference w:type="default" r:id="rId20"/>
      <w:headerReference w:type="first" r:id="rId21"/>
      <w:pgSz w:w="11910" w:h="16840"/>
      <w:pgMar w:top="1180" w:right="1340" w:bottom="840" w:left="1240" w:header="426" w:footer="6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C93FC" w14:textId="77777777" w:rsidR="006E415D" w:rsidRDefault="006E415D">
      <w:r>
        <w:separator/>
      </w:r>
    </w:p>
  </w:endnote>
  <w:endnote w:type="continuationSeparator" w:id="0">
    <w:p w14:paraId="376DFDA2" w14:textId="77777777" w:rsidR="006E415D" w:rsidRDefault="006E415D">
      <w:r>
        <w:continuationSeparator/>
      </w:r>
    </w:p>
  </w:endnote>
  <w:endnote w:type="continuationNotice" w:id="1">
    <w:p w14:paraId="76F01850" w14:textId="77777777" w:rsidR="006E415D" w:rsidRDefault="006E41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87F0" w14:textId="0DD4F2F2" w:rsidR="00510853" w:rsidRPr="000777AE" w:rsidRDefault="00510853">
    <w:pPr>
      <w:rPr>
        <w:rFonts w:ascii="Century Gothic" w:hAnsi="Century Gothic"/>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7"/>
      <w:gridCol w:w="619"/>
      <w:gridCol w:w="249"/>
      <w:gridCol w:w="1522"/>
      <w:gridCol w:w="2198"/>
    </w:tblGrid>
    <w:tr w:rsidR="001E7145" w:rsidRPr="000777AE" w14:paraId="6DF320FC" w14:textId="77777777" w:rsidTr="1AF26D5C">
      <w:tc>
        <w:tcPr>
          <w:tcW w:w="5477" w:type="dxa"/>
        </w:tcPr>
        <w:p w14:paraId="6A0633EE" w14:textId="4177981B" w:rsidR="001E7145" w:rsidRPr="000777AE" w:rsidRDefault="001E7145" w:rsidP="001E7145">
          <w:pPr>
            <w:jc w:val="both"/>
            <w:rPr>
              <w:rFonts w:ascii="Century Gothic" w:hAnsi="Century Gothic"/>
              <w:b/>
              <w:color w:val="0070C0"/>
              <w:sz w:val="28"/>
              <w:szCs w:val="28"/>
            </w:rPr>
          </w:pPr>
          <w:r w:rsidRPr="000777AE">
            <w:rPr>
              <w:rFonts w:ascii="Century Gothic" w:hAnsi="Century Gothic"/>
              <w:b/>
              <w:color w:val="808080" w:themeColor="background1" w:themeShade="80"/>
              <w:sz w:val="28"/>
              <w:szCs w:val="28"/>
            </w:rPr>
            <w:t>The Enabling Specialists:</w:t>
          </w:r>
          <w:r w:rsidRPr="000777AE">
            <w:rPr>
              <w:rFonts w:ascii="Century Gothic" w:hAnsi="Century Gothic"/>
              <w:b/>
              <w:color w:val="0070C0"/>
              <w:sz w:val="28"/>
              <w:szCs w:val="28"/>
            </w:rPr>
            <w:t xml:space="preserve"> Safety 24:7</w:t>
          </w:r>
        </w:p>
        <w:p w14:paraId="1057C6F9" w14:textId="0B032C6C" w:rsidR="00370B0D" w:rsidRPr="000777AE" w:rsidRDefault="00370B0D" w:rsidP="001E7145">
          <w:pPr>
            <w:jc w:val="both"/>
            <w:rPr>
              <w:rFonts w:ascii="Century Gothic" w:hAnsi="Century Gothic"/>
              <w:sz w:val="28"/>
              <w:szCs w:val="28"/>
            </w:rPr>
          </w:pPr>
          <w:r w:rsidRPr="000777AE">
            <w:rPr>
              <w:rFonts w:ascii="Century Gothic" w:hAnsi="Century Gothic"/>
              <w:b/>
              <w:color w:val="0070C0"/>
              <w:sz w:val="28"/>
              <w:szCs w:val="28"/>
            </w:rPr>
            <w:t>www.erith.com</w:t>
          </w:r>
        </w:p>
      </w:tc>
      <w:tc>
        <w:tcPr>
          <w:tcW w:w="619" w:type="dxa"/>
        </w:tcPr>
        <w:p w14:paraId="127901F8" w14:textId="77777777" w:rsidR="001E7145" w:rsidRPr="000777AE" w:rsidRDefault="001E7145" w:rsidP="001E7145">
          <w:pPr>
            <w:rPr>
              <w:rFonts w:ascii="Century Gothic" w:hAnsi="Century Gothic"/>
            </w:rPr>
          </w:pPr>
        </w:p>
      </w:tc>
      <w:tc>
        <w:tcPr>
          <w:tcW w:w="249" w:type="dxa"/>
        </w:tcPr>
        <w:p w14:paraId="474D53D2" w14:textId="77777777" w:rsidR="001E7145" w:rsidRPr="000777AE" w:rsidRDefault="001E7145" w:rsidP="001E7145">
          <w:pPr>
            <w:rPr>
              <w:rFonts w:ascii="Century Gothic" w:hAnsi="Century Gothic"/>
              <w:sz w:val="24"/>
              <w:szCs w:val="24"/>
            </w:rPr>
          </w:pPr>
        </w:p>
      </w:tc>
      <w:tc>
        <w:tcPr>
          <w:tcW w:w="1522" w:type="dxa"/>
        </w:tcPr>
        <w:p w14:paraId="7C957920" w14:textId="77777777" w:rsidR="001E7145" w:rsidRPr="000777AE" w:rsidRDefault="001E7145" w:rsidP="001E7145">
          <w:pPr>
            <w:rPr>
              <w:rFonts w:ascii="Century Gothic" w:hAnsi="Century Gothic"/>
              <w:b/>
              <w:color w:val="808080" w:themeColor="background1" w:themeShade="80"/>
              <w:sz w:val="24"/>
              <w:szCs w:val="24"/>
            </w:rPr>
          </w:pPr>
          <w:r w:rsidRPr="000777AE">
            <w:rPr>
              <w:rFonts w:ascii="Century Gothic" w:hAnsi="Century Gothic"/>
              <w:b/>
              <w:color w:val="808080" w:themeColor="background1" w:themeShade="80"/>
              <w:sz w:val="24"/>
              <w:szCs w:val="24"/>
            </w:rPr>
            <w:t>Page</w:t>
          </w:r>
        </w:p>
        <w:p w14:paraId="0D54B8AA" w14:textId="77777777" w:rsidR="001E7145" w:rsidRPr="000777AE" w:rsidRDefault="001E7145" w:rsidP="001E7145">
          <w:pPr>
            <w:rPr>
              <w:rFonts w:ascii="Century Gothic" w:hAnsi="Century Gothic" w:cs="Arial"/>
              <w:sz w:val="14"/>
              <w:szCs w:val="14"/>
            </w:rPr>
          </w:pPr>
          <w:r w:rsidRPr="000777AE">
            <w:rPr>
              <w:rFonts w:ascii="Century Gothic" w:hAnsi="Century Gothic"/>
              <w:b/>
              <w:bCs/>
              <w:color w:val="808080" w:themeColor="background1" w:themeShade="80"/>
              <w:sz w:val="24"/>
              <w:szCs w:val="24"/>
            </w:rPr>
            <w:fldChar w:fldCharType="begin"/>
          </w:r>
          <w:r w:rsidRPr="000777AE">
            <w:rPr>
              <w:rFonts w:ascii="Century Gothic" w:hAnsi="Century Gothic"/>
              <w:b/>
              <w:bCs/>
              <w:color w:val="808080" w:themeColor="background1" w:themeShade="80"/>
              <w:sz w:val="24"/>
              <w:szCs w:val="24"/>
            </w:rPr>
            <w:instrText xml:space="preserve"> PAGE  \* Arabic  \* MERGEFORMAT </w:instrText>
          </w:r>
          <w:r w:rsidRPr="000777AE">
            <w:rPr>
              <w:rFonts w:ascii="Century Gothic" w:hAnsi="Century Gothic"/>
              <w:b/>
              <w:bCs/>
              <w:color w:val="808080" w:themeColor="background1" w:themeShade="80"/>
              <w:sz w:val="24"/>
              <w:szCs w:val="24"/>
            </w:rPr>
            <w:fldChar w:fldCharType="separate"/>
          </w:r>
          <w:r w:rsidRPr="000777AE">
            <w:rPr>
              <w:rFonts w:ascii="Century Gothic" w:hAnsi="Century Gothic"/>
              <w:b/>
              <w:bCs/>
              <w:color w:val="808080" w:themeColor="background1" w:themeShade="80"/>
              <w:sz w:val="24"/>
              <w:szCs w:val="24"/>
            </w:rPr>
            <w:t>1</w:t>
          </w:r>
          <w:r w:rsidRPr="000777AE">
            <w:rPr>
              <w:rFonts w:ascii="Century Gothic" w:hAnsi="Century Gothic"/>
              <w:b/>
              <w:bCs/>
              <w:color w:val="808080" w:themeColor="background1" w:themeShade="80"/>
              <w:sz w:val="24"/>
              <w:szCs w:val="24"/>
            </w:rPr>
            <w:fldChar w:fldCharType="end"/>
          </w:r>
          <w:r w:rsidRPr="000777AE">
            <w:rPr>
              <w:rFonts w:ascii="Century Gothic" w:hAnsi="Century Gothic"/>
              <w:b/>
              <w:color w:val="808080" w:themeColor="background1" w:themeShade="80"/>
              <w:sz w:val="24"/>
              <w:szCs w:val="24"/>
            </w:rPr>
            <w:t xml:space="preserve"> of </w:t>
          </w:r>
          <w:r w:rsidRPr="000777AE">
            <w:rPr>
              <w:rFonts w:ascii="Century Gothic" w:hAnsi="Century Gothic"/>
              <w:b/>
              <w:bCs/>
              <w:color w:val="808080" w:themeColor="background1" w:themeShade="80"/>
              <w:sz w:val="24"/>
              <w:szCs w:val="24"/>
            </w:rPr>
            <w:fldChar w:fldCharType="begin"/>
          </w:r>
          <w:r w:rsidRPr="000777AE">
            <w:rPr>
              <w:rFonts w:ascii="Century Gothic" w:hAnsi="Century Gothic"/>
              <w:b/>
              <w:bCs/>
              <w:color w:val="808080" w:themeColor="background1" w:themeShade="80"/>
              <w:sz w:val="24"/>
              <w:szCs w:val="24"/>
            </w:rPr>
            <w:instrText xml:space="preserve"> NUMPAGES  \* Arabic  \* MERGEFORMAT </w:instrText>
          </w:r>
          <w:r w:rsidRPr="000777AE">
            <w:rPr>
              <w:rFonts w:ascii="Century Gothic" w:hAnsi="Century Gothic"/>
              <w:b/>
              <w:bCs/>
              <w:color w:val="808080" w:themeColor="background1" w:themeShade="80"/>
              <w:sz w:val="24"/>
              <w:szCs w:val="24"/>
            </w:rPr>
            <w:fldChar w:fldCharType="separate"/>
          </w:r>
          <w:r w:rsidRPr="000777AE">
            <w:rPr>
              <w:rFonts w:ascii="Century Gothic" w:hAnsi="Century Gothic"/>
              <w:b/>
              <w:bCs/>
              <w:color w:val="808080" w:themeColor="background1" w:themeShade="80"/>
              <w:sz w:val="24"/>
              <w:szCs w:val="24"/>
            </w:rPr>
            <w:t>1</w:t>
          </w:r>
          <w:r w:rsidRPr="000777AE">
            <w:rPr>
              <w:rFonts w:ascii="Century Gothic" w:hAnsi="Century Gothic"/>
              <w:b/>
              <w:bCs/>
              <w:color w:val="808080" w:themeColor="background1" w:themeShade="80"/>
              <w:sz w:val="24"/>
              <w:szCs w:val="24"/>
            </w:rPr>
            <w:fldChar w:fldCharType="end"/>
          </w:r>
        </w:p>
      </w:tc>
      <w:tc>
        <w:tcPr>
          <w:tcW w:w="2198" w:type="dxa"/>
          <w:tcBorders>
            <w:left w:val="nil"/>
          </w:tcBorders>
        </w:tcPr>
        <w:p w14:paraId="063D04F0" w14:textId="77777777" w:rsidR="001E7145" w:rsidRPr="000777AE" w:rsidRDefault="4B242C58" w:rsidP="001E7145">
          <w:pPr>
            <w:jc w:val="right"/>
            <w:rPr>
              <w:rFonts w:ascii="Century Gothic" w:hAnsi="Century Gothic" w:cs="Arial"/>
              <w:b/>
              <w:color w:val="808080" w:themeColor="background1" w:themeShade="80"/>
              <w:sz w:val="28"/>
              <w:szCs w:val="28"/>
            </w:rPr>
          </w:pPr>
          <w:r>
            <w:rPr>
              <w:noProof/>
            </w:rPr>
            <w:drawing>
              <wp:inline distT="0" distB="0" distL="0" distR="0" wp14:anchorId="23454D6C" wp14:editId="2DEC1680">
                <wp:extent cx="1258619" cy="413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258619" cy="413385"/>
                        </a:xfrm>
                        <a:prstGeom prst="rect">
                          <a:avLst/>
                        </a:prstGeom>
                      </pic:spPr>
                    </pic:pic>
                  </a:graphicData>
                </a:graphic>
              </wp:inline>
            </w:drawing>
          </w:r>
        </w:p>
      </w:tc>
    </w:tr>
  </w:tbl>
  <w:p w14:paraId="51D93107" w14:textId="77777777" w:rsidR="006A5BAF" w:rsidRPr="000777AE" w:rsidRDefault="006A5BAF">
    <w:pPr>
      <w:pStyle w:val="Foo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BE38" w14:textId="77777777" w:rsidR="006E415D" w:rsidRDefault="006E415D">
      <w:r>
        <w:separator/>
      </w:r>
    </w:p>
  </w:footnote>
  <w:footnote w:type="continuationSeparator" w:id="0">
    <w:p w14:paraId="0CFF8F9A" w14:textId="77777777" w:rsidR="006E415D" w:rsidRDefault="006E415D">
      <w:r>
        <w:continuationSeparator/>
      </w:r>
    </w:p>
  </w:footnote>
  <w:footnote w:type="continuationNotice" w:id="1">
    <w:p w14:paraId="5A0005F9" w14:textId="77777777" w:rsidR="006E415D" w:rsidRDefault="006E41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3"/>
      <w:gridCol w:w="3223"/>
      <w:gridCol w:w="3223"/>
    </w:tblGrid>
    <w:tr w:rsidR="62A87DE1" w14:paraId="2B4DCBDB" w14:textId="77777777" w:rsidTr="62A87DE1">
      <w:tc>
        <w:tcPr>
          <w:tcW w:w="3223" w:type="dxa"/>
        </w:tcPr>
        <w:p w14:paraId="4A91FAF7" w14:textId="6F53D263" w:rsidR="62A87DE1" w:rsidRDefault="62A87DE1" w:rsidP="62A87DE1">
          <w:pPr>
            <w:pStyle w:val="Header"/>
            <w:ind w:left="-115"/>
          </w:pPr>
        </w:p>
      </w:tc>
      <w:tc>
        <w:tcPr>
          <w:tcW w:w="3223" w:type="dxa"/>
        </w:tcPr>
        <w:p w14:paraId="466D4374" w14:textId="45E9E925" w:rsidR="62A87DE1" w:rsidRDefault="62A87DE1" w:rsidP="62A87DE1">
          <w:pPr>
            <w:pStyle w:val="Header"/>
            <w:jc w:val="center"/>
          </w:pPr>
        </w:p>
      </w:tc>
      <w:tc>
        <w:tcPr>
          <w:tcW w:w="3223" w:type="dxa"/>
        </w:tcPr>
        <w:p w14:paraId="78FA0635" w14:textId="70769982" w:rsidR="62A87DE1" w:rsidRDefault="62A87DE1" w:rsidP="62A87DE1">
          <w:pPr>
            <w:pStyle w:val="Header"/>
            <w:ind w:right="-115"/>
            <w:jc w:val="right"/>
          </w:pPr>
        </w:p>
      </w:tc>
    </w:tr>
  </w:tbl>
  <w:p w14:paraId="7271AA40" w14:textId="7B6B1636" w:rsidR="008516C2" w:rsidRDefault="008516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23"/>
      <w:gridCol w:w="3223"/>
      <w:gridCol w:w="3223"/>
    </w:tblGrid>
    <w:tr w:rsidR="62A87DE1" w14:paraId="7A5C6B14" w14:textId="77777777" w:rsidTr="62A87DE1">
      <w:tc>
        <w:tcPr>
          <w:tcW w:w="3223" w:type="dxa"/>
        </w:tcPr>
        <w:p w14:paraId="16099BCE" w14:textId="0BD6E7A0" w:rsidR="62A87DE1" w:rsidRDefault="62A87DE1" w:rsidP="62A87DE1">
          <w:pPr>
            <w:pStyle w:val="Header"/>
            <w:ind w:left="-115"/>
          </w:pPr>
        </w:p>
      </w:tc>
      <w:tc>
        <w:tcPr>
          <w:tcW w:w="3223" w:type="dxa"/>
        </w:tcPr>
        <w:p w14:paraId="151DFC0F" w14:textId="555C4A8E" w:rsidR="62A87DE1" w:rsidRDefault="62A87DE1" w:rsidP="62A87DE1">
          <w:pPr>
            <w:pStyle w:val="Header"/>
            <w:jc w:val="center"/>
          </w:pPr>
        </w:p>
      </w:tc>
      <w:tc>
        <w:tcPr>
          <w:tcW w:w="3223" w:type="dxa"/>
        </w:tcPr>
        <w:p w14:paraId="4A44E79A" w14:textId="10EF9122" w:rsidR="62A87DE1" w:rsidRDefault="62A87DE1" w:rsidP="62A87DE1">
          <w:pPr>
            <w:pStyle w:val="Header"/>
            <w:ind w:right="-115"/>
            <w:jc w:val="right"/>
          </w:pPr>
        </w:p>
      </w:tc>
    </w:tr>
  </w:tbl>
  <w:p w14:paraId="479DE9FC" w14:textId="00EEE7DA" w:rsidR="008516C2" w:rsidRDefault="008516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3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5119"/>
    </w:tblGrid>
    <w:tr w:rsidR="00C66FB0" w:rsidRPr="000777AE" w14:paraId="042CE336" w14:textId="77777777" w:rsidTr="004E07CE">
      <w:trPr>
        <w:trHeight w:val="736"/>
      </w:trPr>
      <w:tc>
        <w:tcPr>
          <w:tcW w:w="5813" w:type="dxa"/>
        </w:tcPr>
        <w:p w14:paraId="6F0F9E05" w14:textId="77777777" w:rsidR="00C66FB0" w:rsidRPr="000777AE" w:rsidRDefault="00C66FB0" w:rsidP="00C66FB0">
          <w:pPr>
            <w:ind w:firstLine="432"/>
            <w:rPr>
              <w:rFonts w:ascii="Century Gothic" w:hAnsi="Century Gothic"/>
              <w:sz w:val="16"/>
              <w:szCs w:val="16"/>
            </w:rPr>
          </w:pPr>
          <w:r w:rsidRPr="4B242C58">
            <w:rPr>
              <w:rFonts w:ascii="Century Gothic" w:eastAsia="Arial" w:hAnsi="Century Gothic" w:cs="Arial"/>
              <w:b/>
              <w:sz w:val="36"/>
              <w:szCs w:val="36"/>
            </w:rPr>
            <w:t>ICT Policy</w:t>
          </w:r>
        </w:p>
        <w:p w14:paraId="452E257F" w14:textId="77777777" w:rsidR="00C66FB0" w:rsidRPr="000777AE" w:rsidRDefault="00C66FB0" w:rsidP="00C66FB0">
          <w:pPr>
            <w:ind w:left="-5" w:hanging="10"/>
            <w:rPr>
              <w:rFonts w:ascii="Century Gothic" w:hAnsi="Century Gothic"/>
            </w:rPr>
          </w:pPr>
        </w:p>
      </w:tc>
      <w:tc>
        <w:tcPr>
          <w:tcW w:w="5119" w:type="dxa"/>
        </w:tcPr>
        <w:tbl>
          <w:tblPr>
            <w:tblStyle w:val="TableGrid"/>
            <w:tblW w:w="4961" w:type="dxa"/>
            <w:tblLayout w:type="fixed"/>
            <w:tblLook w:val="04A0" w:firstRow="1" w:lastRow="0" w:firstColumn="1" w:lastColumn="0" w:noHBand="0" w:noVBand="1"/>
          </w:tblPr>
          <w:tblGrid>
            <w:gridCol w:w="1596"/>
            <w:gridCol w:w="1278"/>
            <w:gridCol w:w="1090"/>
            <w:gridCol w:w="997"/>
          </w:tblGrid>
          <w:tr w:rsidR="00C66FB0" w:rsidRPr="000777AE" w14:paraId="6E9AFF49" w14:textId="77777777" w:rsidTr="000E37ED">
            <w:tc>
              <w:tcPr>
                <w:tcW w:w="1596" w:type="dxa"/>
                <w:shd w:val="clear" w:color="auto" w:fill="DBE5F1" w:themeFill="accent1" w:themeFillTint="33"/>
              </w:tcPr>
              <w:p w14:paraId="16614065" w14:textId="77777777" w:rsidR="00C66FB0" w:rsidRPr="000777AE" w:rsidRDefault="00C66FB0" w:rsidP="00C66FB0">
                <w:pPr>
                  <w:pStyle w:val="Header"/>
                  <w:jc w:val="both"/>
                  <w:rPr>
                    <w:rFonts w:ascii="Century Gothic" w:hAnsi="Century Gothic" w:cs="Arial"/>
                    <w:sz w:val="18"/>
                    <w:szCs w:val="18"/>
                  </w:rPr>
                </w:pPr>
                <w:r w:rsidRPr="000777AE">
                  <w:rPr>
                    <w:rFonts w:ascii="Century Gothic" w:hAnsi="Century Gothic" w:cs="Arial"/>
                    <w:sz w:val="18"/>
                    <w:szCs w:val="18"/>
                  </w:rPr>
                  <w:t>Document Ref</w:t>
                </w:r>
              </w:p>
            </w:tc>
            <w:tc>
              <w:tcPr>
                <w:tcW w:w="1278" w:type="dxa"/>
              </w:tcPr>
              <w:p w14:paraId="2BF03291" w14:textId="77777777" w:rsidR="00C66FB0" w:rsidRPr="000777AE" w:rsidRDefault="00C66FB0" w:rsidP="00C66FB0">
                <w:pPr>
                  <w:pStyle w:val="Header"/>
                  <w:rPr>
                    <w:rFonts w:ascii="Century Gothic" w:hAnsi="Century Gothic" w:cs="Arial"/>
                    <w:sz w:val="18"/>
                    <w:szCs w:val="18"/>
                  </w:rPr>
                </w:pPr>
                <w:r w:rsidRPr="000777AE">
                  <w:rPr>
                    <w:rFonts w:ascii="Century Gothic" w:hAnsi="Century Gothic" w:cs="Arial"/>
                    <w:sz w:val="18"/>
                    <w:szCs w:val="18"/>
                  </w:rPr>
                  <w:t>5.1.1.2 ICT</w:t>
                </w:r>
              </w:p>
            </w:tc>
            <w:tc>
              <w:tcPr>
                <w:tcW w:w="1090" w:type="dxa"/>
                <w:shd w:val="clear" w:color="auto" w:fill="DBE5F1" w:themeFill="accent1" w:themeFillTint="33"/>
              </w:tcPr>
              <w:p w14:paraId="38D0B047" w14:textId="77777777" w:rsidR="00C66FB0" w:rsidRPr="000777AE" w:rsidRDefault="00C66FB0" w:rsidP="00C66FB0">
                <w:pPr>
                  <w:pStyle w:val="Header"/>
                  <w:rPr>
                    <w:rFonts w:ascii="Century Gothic" w:hAnsi="Century Gothic" w:cs="Arial"/>
                    <w:sz w:val="18"/>
                    <w:szCs w:val="18"/>
                  </w:rPr>
                </w:pPr>
                <w:r w:rsidRPr="000777AE">
                  <w:rPr>
                    <w:rFonts w:ascii="Century Gothic" w:hAnsi="Century Gothic" w:cs="Arial"/>
                    <w:sz w:val="18"/>
                    <w:szCs w:val="18"/>
                  </w:rPr>
                  <w:t>Rev Date</w:t>
                </w:r>
              </w:p>
            </w:tc>
            <w:tc>
              <w:tcPr>
                <w:tcW w:w="997" w:type="dxa"/>
              </w:tcPr>
              <w:p w14:paraId="39077833" w14:textId="339B8185" w:rsidR="00C66FB0" w:rsidRPr="000777AE" w:rsidRDefault="008064D6" w:rsidP="00C66FB0">
                <w:pPr>
                  <w:pStyle w:val="Header"/>
                  <w:rPr>
                    <w:rFonts w:ascii="Century Gothic" w:hAnsi="Century Gothic" w:cs="Arial"/>
                    <w:sz w:val="18"/>
                    <w:szCs w:val="18"/>
                  </w:rPr>
                </w:pPr>
                <w:r>
                  <w:rPr>
                    <w:rFonts w:ascii="Century Gothic" w:hAnsi="Century Gothic"/>
                    <w:noProof/>
                  </w:rPr>
                  <w:pict w14:anchorId="02C14687">
                    <v:shapetype id="_x0000_t202" coordsize="21600,21600" o:spt="202" path="m,l,21600r21600,l21600,xe">
                      <v:stroke joinstyle="miter"/>
                      <v:path gradientshapeok="t" o:connecttype="rect"/>
                    </v:shapetype>
                    <v:shape id="_x0000_s1050" type="#_x0000_t202" style="position:absolute;margin-left:130.6pt;margin-top:171pt;width:245.25pt;height:36.75pt;z-index:-251658240;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" stroked="f">
                      <v:textbox style="mso-next-textbox:#_x0000_s1050">
                        <w:txbxContent>
                          <w:p w14:paraId="4BBB649C" w14:textId="77777777" w:rsidR="00C66FB0" w:rsidRPr="00CD3DE6" w:rsidRDefault="00C66FB0" w:rsidP="00C66FB0">
                            <w:pPr>
                              <w:rPr>
                                <w:sz w:val="48"/>
                                <w:szCs w:val="48"/>
                              </w:rPr>
                            </w:pPr>
                            <w:r w:rsidRPr="00CD3DE6">
                              <w:rPr>
                                <w:sz w:val="48"/>
                                <w:szCs w:val="48"/>
                              </w:rPr>
                              <w:t>Erith Encryption Policy</w:t>
                            </w:r>
                          </w:p>
                        </w:txbxContent>
                      </v:textbox>
                      <w10:wrap anchorx="margin"/>
                    </v:shape>
                  </w:pict>
                </w:r>
                <w:r w:rsidR="00143238">
                  <w:rPr>
                    <w:rFonts w:ascii="Century Gothic" w:hAnsi="Century Gothic" w:cs="Arial"/>
                    <w:sz w:val="18"/>
                    <w:szCs w:val="18"/>
                  </w:rPr>
                  <w:t>07</w:t>
                </w:r>
                <w:r w:rsidR="00EA1510" w:rsidRPr="000777AE">
                  <w:rPr>
                    <w:rFonts w:ascii="Century Gothic" w:hAnsi="Century Gothic" w:cs="Arial"/>
                    <w:sz w:val="18"/>
                    <w:szCs w:val="18"/>
                  </w:rPr>
                  <w:t>/202</w:t>
                </w:r>
                <w:r w:rsidR="00143238">
                  <w:rPr>
                    <w:rFonts w:ascii="Century Gothic" w:hAnsi="Century Gothic" w:cs="Arial"/>
                    <w:sz w:val="18"/>
                    <w:szCs w:val="18"/>
                  </w:rPr>
                  <w:t>2</w:t>
                </w:r>
              </w:p>
            </w:tc>
          </w:tr>
          <w:tr w:rsidR="00C66FB0" w:rsidRPr="000777AE" w14:paraId="24D0D340" w14:textId="77777777" w:rsidTr="000E37ED">
            <w:tc>
              <w:tcPr>
                <w:tcW w:w="1596" w:type="dxa"/>
                <w:shd w:val="clear" w:color="auto" w:fill="DBE5F1" w:themeFill="accent1" w:themeFillTint="33"/>
              </w:tcPr>
              <w:p w14:paraId="4B408DA7" w14:textId="77777777" w:rsidR="00C66FB0" w:rsidRPr="000777AE" w:rsidRDefault="00C66FB0" w:rsidP="00C66FB0">
                <w:pPr>
                  <w:pStyle w:val="Header"/>
                  <w:rPr>
                    <w:rFonts w:ascii="Century Gothic" w:hAnsi="Century Gothic" w:cs="Arial"/>
                    <w:sz w:val="18"/>
                    <w:szCs w:val="18"/>
                  </w:rPr>
                </w:pPr>
                <w:r w:rsidRPr="000777AE">
                  <w:rPr>
                    <w:rFonts w:ascii="Century Gothic" w:hAnsi="Century Gothic" w:cs="Arial"/>
                    <w:sz w:val="18"/>
                    <w:szCs w:val="18"/>
                  </w:rPr>
                  <w:t>Date of Issue</w:t>
                </w:r>
              </w:p>
            </w:tc>
            <w:tc>
              <w:tcPr>
                <w:tcW w:w="1278" w:type="dxa"/>
              </w:tcPr>
              <w:p w14:paraId="06871C82" w14:textId="09EB9D81" w:rsidR="00C66FB0" w:rsidRPr="000777AE" w:rsidRDefault="00154196" w:rsidP="00C66FB0">
                <w:pPr>
                  <w:pStyle w:val="Header"/>
                  <w:rPr>
                    <w:rFonts w:ascii="Century Gothic" w:hAnsi="Century Gothic" w:cs="Arial"/>
                    <w:sz w:val="18"/>
                    <w:szCs w:val="18"/>
                  </w:rPr>
                </w:pPr>
                <w:r w:rsidRPr="000777AE">
                  <w:rPr>
                    <w:rFonts w:ascii="Century Gothic" w:hAnsi="Century Gothic" w:cs="Arial"/>
                    <w:sz w:val="18"/>
                    <w:szCs w:val="18"/>
                  </w:rPr>
                  <w:t>31/01/2017</w:t>
                </w:r>
              </w:p>
            </w:tc>
            <w:tc>
              <w:tcPr>
                <w:tcW w:w="1090" w:type="dxa"/>
                <w:shd w:val="clear" w:color="auto" w:fill="DBE5F1" w:themeFill="accent1" w:themeFillTint="33"/>
              </w:tcPr>
              <w:p w14:paraId="085D5CBB" w14:textId="77777777" w:rsidR="00C66FB0" w:rsidRPr="000777AE" w:rsidRDefault="00C66FB0" w:rsidP="00C66FB0">
                <w:pPr>
                  <w:pStyle w:val="Header"/>
                  <w:rPr>
                    <w:rFonts w:ascii="Century Gothic" w:hAnsi="Century Gothic" w:cs="Arial"/>
                    <w:sz w:val="18"/>
                    <w:szCs w:val="18"/>
                  </w:rPr>
                </w:pPr>
                <w:r w:rsidRPr="000777AE">
                  <w:rPr>
                    <w:rFonts w:ascii="Century Gothic" w:hAnsi="Century Gothic" w:cs="Arial"/>
                    <w:sz w:val="18"/>
                    <w:szCs w:val="18"/>
                  </w:rPr>
                  <w:t>Author</w:t>
                </w:r>
              </w:p>
            </w:tc>
            <w:tc>
              <w:tcPr>
                <w:tcW w:w="997" w:type="dxa"/>
              </w:tcPr>
              <w:p w14:paraId="00BB1993" w14:textId="77777777" w:rsidR="00C66FB0" w:rsidRPr="000777AE" w:rsidRDefault="00C66FB0" w:rsidP="00C66FB0">
                <w:pPr>
                  <w:pStyle w:val="Header"/>
                  <w:rPr>
                    <w:rFonts w:ascii="Century Gothic" w:hAnsi="Century Gothic" w:cs="Arial"/>
                    <w:sz w:val="18"/>
                    <w:szCs w:val="18"/>
                  </w:rPr>
                </w:pPr>
                <w:r w:rsidRPr="000777AE">
                  <w:rPr>
                    <w:rFonts w:ascii="Century Gothic" w:hAnsi="Century Gothic" w:cs="Arial"/>
                    <w:sz w:val="18"/>
                    <w:szCs w:val="18"/>
                  </w:rPr>
                  <w:t>MH</w:t>
                </w:r>
              </w:p>
            </w:tc>
          </w:tr>
          <w:tr w:rsidR="00C66FB0" w:rsidRPr="000777AE" w14:paraId="293F684F" w14:textId="77777777" w:rsidTr="00367B6F">
            <w:tc>
              <w:tcPr>
                <w:tcW w:w="1596" w:type="dxa"/>
                <w:shd w:val="clear" w:color="auto" w:fill="DBE5F1" w:themeFill="accent1" w:themeFillTint="33"/>
              </w:tcPr>
              <w:p w14:paraId="7A451697" w14:textId="77777777" w:rsidR="00C66FB0" w:rsidRPr="000777AE" w:rsidRDefault="00C66FB0" w:rsidP="00C66FB0">
                <w:pPr>
                  <w:pStyle w:val="Header"/>
                  <w:jc w:val="both"/>
                  <w:rPr>
                    <w:rFonts w:ascii="Century Gothic" w:hAnsi="Century Gothic" w:cs="Arial"/>
                    <w:sz w:val="18"/>
                    <w:szCs w:val="18"/>
                  </w:rPr>
                </w:pPr>
                <w:r w:rsidRPr="000777AE">
                  <w:rPr>
                    <w:rFonts w:ascii="Century Gothic" w:hAnsi="Century Gothic" w:cs="Arial"/>
                    <w:sz w:val="18"/>
                    <w:szCs w:val="18"/>
                  </w:rPr>
                  <w:t>Access Type</w:t>
                </w:r>
              </w:p>
            </w:tc>
            <w:tc>
              <w:tcPr>
                <w:tcW w:w="3365" w:type="dxa"/>
                <w:gridSpan w:val="3"/>
                <w:shd w:val="clear" w:color="auto" w:fill="92D050"/>
              </w:tcPr>
              <w:p w14:paraId="47808A1D" w14:textId="77777777" w:rsidR="00C66FB0" w:rsidRPr="000777AE" w:rsidRDefault="00C66FB0" w:rsidP="00367B6F">
                <w:pPr>
                  <w:pStyle w:val="Header"/>
                  <w:jc w:val="center"/>
                  <w:rPr>
                    <w:rFonts w:ascii="Century Gothic" w:hAnsi="Century Gothic" w:cs="Arial"/>
                    <w:color w:val="FFFFFF" w:themeColor="background1"/>
                    <w:sz w:val="18"/>
                    <w:szCs w:val="18"/>
                  </w:rPr>
                </w:pPr>
                <w:r w:rsidRPr="000777AE">
                  <w:rPr>
                    <w:rFonts w:ascii="Century Gothic" w:hAnsi="Century Gothic" w:cs="Arial"/>
                    <w:color w:val="FFFFFF" w:themeColor="background1"/>
                    <w:sz w:val="18"/>
                    <w:szCs w:val="18"/>
                  </w:rPr>
                  <w:t>Public</w:t>
                </w:r>
              </w:p>
            </w:tc>
          </w:tr>
          <w:tr w:rsidR="00C66FB0" w:rsidRPr="000777AE" w14:paraId="16C0376A" w14:textId="77777777" w:rsidTr="000E37ED">
            <w:tc>
              <w:tcPr>
                <w:tcW w:w="1596" w:type="dxa"/>
                <w:shd w:val="clear" w:color="auto" w:fill="DBE5F1" w:themeFill="accent1" w:themeFillTint="33"/>
              </w:tcPr>
              <w:p w14:paraId="00915626" w14:textId="77777777" w:rsidR="00C66FB0" w:rsidRPr="000777AE" w:rsidRDefault="00C66FB0" w:rsidP="00C66FB0">
                <w:pPr>
                  <w:pStyle w:val="Header"/>
                  <w:rPr>
                    <w:rFonts w:ascii="Century Gothic" w:hAnsi="Century Gothic" w:cs="Arial"/>
                    <w:color w:val="FF0000"/>
                    <w:sz w:val="18"/>
                    <w:szCs w:val="18"/>
                  </w:rPr>
                </w:pPr>
                <w:r w:rsidRPr="000777AE">
                  <w:rPr>
                    <w:rFonts w:ascii="Century Gothic" w:hAnsi="Century Gothic" w:cs="Arial"/>
                    <w:sz w:val="18"/>
                    <w:szCs w:val="18"/>
                  </w:rPr>
                  <w:t>Ezone Location</w:t>
                </w:r>
              </w:p>
            </w:tc>
            <w:tc>
              <w:tcPr>
                <w:tcW w:w="3365" w:type="dxa"/>
                <w:gridSpan w:val="3"/>
              </w:tcPr>
              <w:p w14:paraId="62A2B32A" w14:textId="508C937A" w:rsidR="00C66FB0" w:rsidRPr="000777AE" w:rsidRDefault="000E79FC" w:rsidP="00C66FB0">
                <w:pPr>
                  <w:pStyle w:val="Header"/>
                  <w:rPr>
                    <w:rFonts w:ascii="Century Gothic" w:hAnsi="Century Gothic" w:cs="Arial"/>
                    <w:sz w:val="18"/>
                    <w:szCs w:val="18"/>
                  </w:rPr>
                </w:pPr>
                <w:proofErr w:type="spellStart"/>
                <w:r w:rsidRPr="000777AE">
                  <w:rPr>
                    <w:rFonts w:ascii="Century Gothic" w:hAnsi="Century Gothic" w:cs="Arial"/>
                    <w:sz w:val="18"/>
                    <w:szCs w:val="18"/>
                  </w:rPr>
                  <w:t>Sharepoint</w:t>
                </w:r>
                <w:proofErr w:type="spellEnd"/>
                <w:r w:rsidRPr="000777AE">
                  <w:rPr>
                    <w:rFonts w:ascii="Century Gothic" w:hAnsi="Century Gothic" w:cs="Arial"/>
                    <w:sz w:val="18"/>
                    <w:szCs w:val="18"/>
                  </w:rPr>
                  <w:t xml:space="preserve"> </w:t>
                </w:r>
                <w:r w:rsidRPr="000777AE">
                  <w:rPr>
                    <w:rFonts w:ascii="Century Gothic" w:hAnsi="Century Gothic" w:cs="Arial"/>
                    <w:sz w:val="16"/>
                    <w:szCs w:val="16"/>
                  </w:rPr>
                  <w:t xml:space="preserve">- </w:t>
                </w:r>
                <w:r w:rsidRPr="000777AE">
                  <w:rPr>
                    <w:rFonts w:ascii="Century Gothic" w:hAnsi="Century Gothic" w:cs="Arial"/>
                    <w:sz w:val="10"/>
                    <w:szCs w:val="10"/>
                  </w:rPr>
                  <w:t>Information Security - ISO27001:2013</w:t>
                </w:r>
              </w:p>
            </w:tc>
          </w:tr>
        </w:tbl>
        <w:p w14:paraId="671AA4B0" w14:textId="77777777" w:rsidR="00C66FB0" w:rsidRPr="000777AE" w:rsidRDefault="00C66FB0" w:rsidP="00C66FB0">
          <w:pPr>
            <w:pStyle w:val="Header"/>
            <w:rPr>
              <w:rFonts w:ascii="Century Gothic" w:hAnsi="Century Gothic"/>
            </w:rPr>
          </w:pPr>
        </w:p>
      </w:tc>
    </w:tr>
  </w:tbl>
  <w:p w14:paraId="5D2D09F6" w14:textId="1AF094F1" w:rsidR="00491571" w:rsidRPr="000777AE" w:rsidRDefault="00491571" w:rsidP="00C66FB0">
    <w:pPr>
      <w:pStyle w:val="Header"/>
      <w:rPr>
        <w:rFonts w:ascii="Century Gothic" w:hAnsi="Century Gothic"/>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0"/>
      <w:gridCol w:w="3110"/>
      <w:gridCol w:w="3110"/>
    </w:tblGrid>
    <w:tr w:rsidR="62A87DE1" w14:paraId="677DB037" w14:textId="77777777" w:rsidTr="62A87DE1">
      <w:tc>
        <w:tcPr>
          <w:tcW w:w="3110" w:type="dxa"/>
        </w:tcPr>
        <w:p w14:paraId="483BD6CC" w14:textId="11B928A8" w:rsidR="62A87DE1" w:rsidRDefault="62A87DE1" w:rsidP="62A87DE1">
          <w:pPr>
            <w:pStyle w:val="Header"/>
            <w:ind w:left="-115"/>
          </w:pPr>
        </w:p>
      </w:tc>
      <w:tc>
        <w:tcPr>
          <w:tcW w:w="3110" w:type="dxa"/>
        </w:tcPr>
        <w:p w14:paraId="4D0BB120" w14:textId="6F7905E0" w:rsidR="62A87DE1" w:rsidRDefault="62A87DE1" w:rsidP="62A87DE1">
          <w:pPr>
            <w:pStyle w:val="Header"/>
            <w:jc w:val="center"/>
          </w:pPr>
        </w:p>
      </w:tc>
      <w:tc>
        <w:tcPr>
          <w:tcW w:w="3110" w:type="dxa"/>
        </w:tcPr>
        <w:p w14:paraId="598E714C" w14:textId="25FF3475" w:rsidR="62A87DE1" w:rsidRDefault="62A87DE1" w:rsidP="62A87DE1">
          <w:pPr>
            <w:pStyle w:val="Header"/>
            <w:ind w:right="-115"/>
            <w:jc w:val="right"/>
          </w:pPr>
        </w:p>
      </w:tc>
    </w:tr>
  </w:tbl>
  <w:p w14:paraId="2A5EE3EA" w14:textId="07C1C76A" w:rsidR="008516C2" w:rsidRDefault="008516C2">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VqMEduPn" int2:invalidationBookmarkName="" int2:hashCode="RoHRJMxsS3O6q/" int2:id="sm13Q0m2"/>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64EB"/>
    <w:multiLevelType w:val="hybridMultilevel"/>
    <w:tmpl w:val="A24CB518"/>
    <w:lvl w:ilvl="0" w:tplc="12A24F16">
      <w:numFmt w:val="bullet"/>
      <w:lvlText w:val=""/>
      <w:lvlJc w:val="left"/>
      <w:pPr>
        <w:ind w:left="1128" w:hanging="360"/>
      </w:pPr>
      <w:rPr>
        <w:rFonts w:ascii="Symbol" w:eastAsia="Symbol" w:hAnsi="Symbol" w:cs="Symbol" w:hint="default"/>
        <w:w w:val="100"/>
        <w:sz w:val="22"/>
        <w:szCs w:val="22"/>
      </w:rPr>
    </w:lvl>
    <w:lvl w:ilvl="1" w:tplc="8F320E8A">
      <w:numFmt w:val="bullet"/>
      <w:lvlText w:val="•"/>
      <w:lvlJc w:val="left"/>
      <w:pPr>
        <w:ind w:left="1821" w:hanging="360"/>
      </w:pPr>
      <w:rPr>
        <w:rFonts w:hint="default"/>
      </w:rPr>
    </w:lvl>
    <w:lvl w:ilvl="2" w:tplc="17D23A80">
      <w:numFmt w:val="bullet"/>
      <w:lvlText w:val="•"/>
      <w:lvlJc w:val="left"/>
      <w:pPr>
        <w:ind w:left="2523" w:hanging="360"/>
      </w:pPr>
      <w:rPr>
        <w:rFonts w:hint="default"/>
      </w:rPr>
    </w:lvl>
    <w:lvl w:ilvl="3" w:tplc="BCB4B930">
      <w:numFmt w:val="bullet"/>
      <w:lvlText w:val="•"/>
      <w:lvlJc w:val="left"/>
      <w:pPr>
        <w:ind w:left="3224" w:hanging="360"/>
      </w:pPr>
      <w:rPr>
        <w:rFonts w:hint="default"/>
      </w:rPr>
    </w:lvl>
    <w:lvl w:ilvl="4" w:tplc="0590AA02">
      <w:numFmt w:val="bullet"/>
      <w:lvlText w:val="•"/>
      <w:lvlJc w:val="left"/>
      <w:pPr>
        <w:ind w:left="3926" w:hanging="360"/>
      </w:pPr>
      <w:rPr>
        <w:rFonts w:hint="default"/>
      </w:rPr>
    </w:lvl>
    <w:lvl w:ilvl="5" w:tplc="8FF88428">
      <w:numFmt w:val="bullet"/>
      <w:lvlText w:val="•"/>
      <w:lvlJc w:val="left"/>
      <w:pPr>
        <w:ind w:left="4628" w:hanging="360"/>
      </w:pPr>
      <w:rPr>
        <w:rFonts w:hint="default"/>
      </w:rPr>
    </w:lvl>
    <w:lvl w:ilvl="6" w:tplc="73AE78CA">
      <w:numFmt w:val="bullet"/>
      <w:lvlText w:val="•"/>
      <w:lvlJc w:val="left"/>
      <w:pPr>
        <w:ind w:left="5329" w:hanging="360"/>
      </w:pPr>
      <w:rPr>
        <w:rFonts w:hint="default"/>
      </w:rPr>
    </w:lvl>
    <w:lvl w:ilvl="7" w:tplc="7194AB3A">
      <w:numFmt w:val="bullet"/>
      <w:lvlText w:val="•"/>
      <w:lvlJc w:val="left"/>
      <w:pPr>
        <w:ind w:left="6031" w:hanging="360"/>
      </w:pPr>
      <w:rPr>
        <w:rFonts w:hint="default"/>
      </w:rPr>
    </w:lvl>
    <w:lvl w:ilvl="8" w:tplc="55C2474E">
      <w:numFmt w:val="bullet"/>
      <w:lvlText w:val="•"/>
      <w:lvlJc w:val="left"/>
      <w:pPr>
        <w:ind w:left="6733" w:hanging="360"/>
      </w:pPr>
      <w:rPr>
        <w:rFonts w:hint="default"/>
      </w:rPr>
    </w:lvl>
  </w:abstractNum>
  <w:abstractNum w:abstractNumId="1" w15:restartNumberingAfterBreak="0">
    <w:nsid w:val="0B7E165F"/>
    <w:multiLevelType w:val="hybridMultilevel"/>
    <w:tmpl w:val="F9E8F3D2"/>
    <w:lvl w:ilvl="0" w:tplc="479CBD22">
      <w:numFmt w:val="bullet"/>
      <w:lvlText w:val=""/>
      <w:lvlJc w:val="left"/>
      <w:pPr>
        <w:ind w:left="1152" w:hanging="360"/>
      </w:pPr>
      <w:rPr>
        <w:rFonts w:ascii="Symbol" w:eastAsia="Symbol" w:hAnsi="Symbol" w:cs="Symbol" w:hint="default"/>
        <w:w w:val="100"/>
        <w:sz w:val="22"/>
        <w:szCs w:val="22"/>
      </w:rPr>
    </w:lvl>
    <w:lvl w:ilvl="1" w:tplc="5238C6C6">
      <w:numFmt w:val="bullet"/>
      <w:lvlText w:val="•"/>
      <w:lvlJc w:val="left"/>
      <w:pPr>
        <w:ind w:left="1857" w:hanging="360"/>
      </w:pPr>
      <w:rPr>
        <w:rFonts w:hint="default"/>
      </w:rPr>
    </w:lvl>
    <w:lvl w:ilvl="2" w:tplc="1604137A">
      <w:numFmt w:val="bullet"/>
      <w:lvlText w:val="•"/>
      <w:lvlJc w:val="left"/>
      <w:pPr>
        <w:ind w:left="2555" w:hanging="360"/>
      </w:pPr>
      <w:rPr>
        <w:rFonts w:hint="default"/>
      </w:rPr>
    </w:lvl>
    <w:lvl w:ilvl="3" w:tplc="87DA46D6">
      <w:numFmt w:val="bullet"/>
      <w:lvlText w:val="•"/>
      <w:lvlJc w:val="left"/>
      <w:pPr>
        <w:ind w:left="3252" w:hanging="360"/>
      </w:pPr>
      <w:rPr>
        <w:rFonts w:hint="default"/>
      </w:rPr>
    </w:lvl>
    <w:lvl w:ilvl="4" w:tplc="EE969BB4">
      <w:numFmt w:val="bullet"/>
      <w:lvlText w:val="•"/>
      <w:lvlJc w:val="left"/>
      <w:pPr>
        <w:ind w:left="3950" w:hanging="360"/>
      </w:pPr>
      <w:rPr>
        <w:rFonts w:hint="default"/>
      </w:rPr>
    </w:lvl>
    <w:lvl w:ilvl="5" w:tplc="EDAEAA94">
      <w:numFmt w:val="bullet"/>
      <w:lvlText w:val="•"/>
      <w:lvlJc w:val="left"/>
      <w:pPr>
        <w:ind w:left="4648" w:hanging="360"/>
      </w:pPr>
      <w:rPr>
        <w:rFonts w:hint="default"/>
      </w:rPr>
    </w:lvl>
    <w:lvl w:ilvl="6" w:tplc="A24825AA">
      <w:numFmt w:val="bullet"/>
      <w:lvlText w:val="•"/>
      <w:lvlJc w:val="left"/>
      <w:pPr>
        <w:ind w:left="5345" w:hanging="360"/>
      </w:pPr>
      <w:rPr>
        <w:rFonts w:hint="default"/>
      </w:rPr>
    </w:lvl>
    <w:lvl w:ilvl="7" w:tplc="690EB216">
      <w:numFmt w:val="bullet"/>
      <w:lvlText w:val="•"/>
      <w:lvlJc w:val="left"/>
      <w:pPr>
        <w:ind w:left="6043" w:hanging="360"/>
      </w:pPr>
      <w:rPr>
        <w:rFonts w:hint="default"/>
      </w:rPr>
    </w:lvl>
    <w:lvl w:ilvl="8" w:tplc="A2D2C264">
      <w:numFmt w:val="bullet"/>
      <w:lvlText w:val="•"/>
      <w:lvlJc w:val="left"/>
      <w:pPr>
        <w:ind w:left="6741" w:hanging="360"/>
      </w:pPr>
      <w:rPr>
        <w:rFonts w:hint="default"/>
      </w:rPr>
    </w:lvl>
  </w:abstractNum>
  <w:abstractNum w:abstractNumId="2" w15:restartNumberingAfterBreak="0">
    <w:nsid w:val="193C3B38"/>
    <w:multiLevelType w:val="hybridMultilevel"/>
    <w:tmpl w:val="1428A1B2"/>
    <w:lvl w:ilvl="0" w:tplc="BECE92E8">
      <w:start w:val="5"/>
      <w:numFmt w:val="bullet"/>
      <w:lvlText w:val="-"/>
      <w:lvlJc w:val="left"/>
      <w:pPr>
        <w:ind w:left="1080" w:hanging="360"/>
      </w:pPr>
      <w:rPr>
        <w:rFonts w:ascii="Arial" w:eastAsia="Trebuchet M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461829"/>
    <w:multiLevelType w:val="hybridMultilevel"/>
    <w:tmpl w:val="40429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5C6E38"/>
    <w:multiLevelType w:val="multilevel"/>
    <w:tmpl w:val="329E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AE706E"/>
    <w:multiLevelType w:val="multilevel"/>
    <w:tmpl w:val="05B2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0447D"/>
    <w:multiLevelType w:val="hybridMultilevel"/>
    <w:tmpl w:val="69CC5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51E7E"/>
    <w:multiLevelType w:val="hybridMultilevel"/>
    <w:tmpl w:val="63B449BE"/>
    <w:lvl w:ilvl="0" w:tplc="BECE92E8">
      <w:start w:val="5"/>
      <w:numFmt w:val="bullet"/>
      <w:lvlText w:val="-"/>
      <w:lvlJc w:val="left"/>
      <w:pPr>
        <w:ind w:left="720" w:hanging="360"/>
      </w:pPr>
      <w:rPr>
        <w:rFonts w:ascii="Arial" w:eastAsia="Trebuchet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29109F"/>
    <w:multiLevelType w:val="hybridMultilevel"/>
    <w:tmpl w:val="BCC8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E2AC3"/>
    <w:multiLevelType w:val="hybridMultilevel"/>
    <w:tmpl w:val="E64EF122"/>
    <w:lvl w:ilvl="0" w:tplc="0809000F">
      <w:start w:val="1"/>
      <w:numFmt w:val="decimal"/>
      <w:lvlText w:val="%1."/>
      <w:lvlJc w:val="left"/>
      <w:pPr>
        <w:ind w:left="360" w:hanging="360"/>
      </w:pPr>
      <w:rPr>
        <w:rFonts w:hint="default"/>
      </w:rPr>
    </w:lvl>
    <w:lvl w:ilvl="1" w:tplc="08090019">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0" w15:restartNumberingAfterBreak="0">
    <w:nsid w:val="4FBF0A61"/>
    <w:multiLevelType w:val="hybridMultilevel"/>
    <w:tmpl w:val="AEC413C2"/>
    <w:lvl w:ilvl="0" w:tplc="61A0D548">
      <w:numFmt w:val="bullet"/>
      <w:lvlText w:val=""/>
      <w:lvlJc w:val="left"/>
      <w:pPr>
        <w:ind w:left="1300" w:hanging="360"/>
      </w:pPr>
      <w:rPr>
        <w:rFonts w:hint="default"/>
        <w:w w:val="100"/>
      </w:rPr>
    </w:lvl>
    <w:lvl w:ilvl="1" w:tplc="A7EA3E30">
      <w:numFmt w:val="bullet"/>
      <w:lvlText w:val="•"/>
      <w:lvlJc w:val="left"/>
      <w:pPr>
        <w:ind w:left="2072" w:hanging="360"/>
      </w:pPr>
      <w:rPr>
        <w:rFonts w:hint="default"/>
      </w:rPr>
    </w:lvl>
    <w:lvl w:ilvl="2" w:tplc="43D25FE0">
      <w:numFmt w:val="bullet"/>
      <w:lvlText w:val="•"/>
      <w:lvlJc w:val="left"/>
      <w:pPr>
        <w:ind w:left="2845" w:hanging="360"/>
      </w:pPr>
      <w:rPr>
        <w:rFonts w:hint="default"/>
      </w:rPr>
    </w:lvl>
    <w:lvl w:ilvl="3" w:tplc="7570D970">
      <w:numFmt w:val="bullet"/>
      <w:lvlText w:val="•"/>
      <w:lvlJc w:val="left"/>
      <w:pPr>
        <w:ind w:left="3617" w:hanging="360"/>
      </w:pPr>
      <w:rPr>
        <w:rFonts w:hint="default"/>
      </w:rPr>
    </w:lvl>
    <w:lvl w:ilvl="4" w:tplc="1E6C8F6E">
      <w:numFmt w:val="bullet"/>
      <w:lvlText w:val="•"/>
      <w:lvlJc w:val="left"/>
      <w:pPr>
        <w:ind w:left="4390" w:hanging="360"/>
      </w:pPr>
      <w:rPr>
        <w:rFonts w:hint="default"/>
      </w:rPr>
    </w:lvl>
    <w:lvl w:ilvl="5" w:tplc="F384BDB4">
      <w:numFmt w:val="bullet"/>
      <w:lvlText w:val="•"/>
      <w:lvlJc w:val="left"/>
      <w:pPr>
        <w:ind w:left="5163" w:hanging="360"/>
      </w:pPr>
      <w:rPr>
        <w:rFonts w:hint="default"/>
      </w:rPr>
    </w:lvl>
    <w:lvl w:ilvl="6" w:tplc="519C3142">
      <w:numFmt w:val="bullet"/>
      <w:lvlText w:val="•"/>
      <w:lvlJc w:val="left"/>
      <w:pPr>
        <w:ind w:left="5935" w:hanging="360"/>
      </w:pPr>
      <w:rPr>
        <w:rFonts w:hint="default"/>
      </w:rPr>
    </w:lvl>
    <w:lvl w:ilvl="7" w:tplc="F90AB7D0">
      <w:numFmt w:val="bullet"/>
      <w:lvlText w:val="•"/>
      <w:lvlJc w:val="left"/>
      <w:pPr>
        <w:ind w:left="6708" w:hanging="360"/>
      </w:pPr>
      <w:rPr>
        <w:rFonts w:hint="default"/>
      </w:rPr>
    </w:lvl>
    <w:lvl w:ilvl="8" w:tplc="1FDECD56">
      <w:numFmt w:val="bullet"/>
      <w:lvlText w:val="•"/>
      <w:lvlJc w:val="left"/>
      <w:pPr>
        <w:ind w:left="7481" w:hanging="360"/>
      </w:pPr>
      <w:rPr>
        <w:rFonts w:hint="default"/>
      </w:rPr>
    </w:lvl>
  </w:abstractNum>
  <w:abstractNum w:abstractNumId="11" w15:restartNumberingAfterBreak="0">
    <w:nsid w:val="5D524FAC"/>
    <w:multiLevelType w:val="multilevel"/>
    <w:tmpl w:val="C3A29FBA"/>
    <w:lvl w:ilvl="0">
      <w:start w:val="1"/>
      <w:numFmt w:val="decimal"/>
      <w:lvlText w:val="%1.0"/>
      <w:lvlJc w:val="left"/>
      <w:pPr>
        <w:ind w:left="460" w:hanging="460"/>
      </w:pPr>
      <w:rPr>
        <w:rFonts w:hint="default"/>
        <w:sz w:val="28"/>
        <w:szCs w:val="28"/>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F346C0E"/>
    <w:multiLevelType w:val="hybridMultilevel"/>
    <w:tmpl w:val="5D281C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FEA3E9E"/>
    <w:multiLevelType w:val="multilevel"/>
    <w:tmpl w:val="9EF46AA6"/>
    <w:lvl w:ilvl="0">
      <w:start w:val="2"/>
      <w:numFmt w:val="decimal"/>
      <w:lvlText w:val="%1"/>
      <w:lvlJc w:val="left"/>
      <w:pPr>
        <w:ind w:left="1596" w:hanging="1287"/>
      </w:pPr>
      <w:rPr>
        <w:rFonts w:ascii="Trebuchet MS" w:eastAsia="Trebuchet MS" w:hAnsi="Trebuchet MS" w:cs="Trebuchet MS" w:hint="default"/>
        <w:b/>
        <w:bCs/>
        <w:color w:val="003366"/>
        <w:w w:val="100"/>
        <w:sz w:val="22"/>
        <w:szCs w:val="22"/>
      </w:rPr>
    </w:lvl>
    <w:lvl w:ilvl="1">
      <w:start w:val="1"/>
      <w:numFmt w:val="decimal"/>
      <w:lvlText w:val="%1.%2"/>
      <w:lvlJc w:val="left"/>
      <w:pPr>
        <w:ind w:left="1596" w:hanging="1287"/>
      </w:pPr>
      <w:rPr>
        <w:rFonts w:ascii="Trebuchet MS" w:eastAsia="Trebuchet MS" w:hAnsi="Trebuchet MS" w:cs="Trebuchet MS" w:hint="default"/>
        <w:b/>
        <w:bCs/>
        <w:color w:val="003366"/>
        <w:w w:val="100"/>
        <w:sz w:val="22"/>
        <w:szCs w:val="22"/>
      </w:rPr>
    </w:lvl>
    <w:lvl w:ilvl="2">
      <w:numFmt w:val="bullet"/>
      <w:lvlText w:val=""/>
      <w:lvlJc w:val="left"/>
      <w:pPr>
        <w:ind w:left="2316" w:hanging="360"/>
      </w:pPr>
      <w:rPr>
        <w:rFonts w:ascii="Symbol" w:eastAsia="Symbol" w:hAnsi="Symbol" w:cs="Symbol" w:hint="default"/>
        <w:w w:val="100"/>
        <w:sz w:val="22"/>
        <w:szCs w:val="22"/>
      </w:rPr>
    </w:lvl>
    <w:lvl w:ilvl="3">
      <w:numFmt w:val="bullet"/>
      <w:lvlText w:val="•"/>
      <w:lvlJc w:val="left"/>
      <w:pPr>
        <w:ind w:left="3854" w:hanging="360"/>
      </w:pPr>
      <w:rPr>
        <w:rFonts w:hint="default"/>
      </w:rPr>
    </w:lvl>
    <w:lvl w:ilvl="4">
      <w:numFmt w:val="bullet"/>
      <w:lvlText w:val="•"/>
      <w:lvlJc w:val="left"/>
      <w:pPr>
        <w:ind w:left="4622" w:hanging="360"/>
      </w:pPr>
      <w:rPr>
        <w:rFonts w:hint="default"/>
      </w:rPr>
    </w:lvl>
    <w:lvl w:ilvl="5">
      <w:numFmt w:val="bullet"/>
      <w:lvlText w:val="•"/>
      <w:lvlJc w:val="left"/>
      <w:pPr>
        <w:ind w:left="5389" w:hanging="360"/>
      </w:pPr>
      <w:rPr>
        <w:rFonts w:hint="default"/>
      </w:rPr>
    </w:lvl>
    <w:lvl w:ilvl="6">
      <w:numFmt w:val="bullet"/>
      <w:lvlText w:val="•"/>
      <w:lvlJc w:val="left"/>
      <w:pPr>
        <w:ind w:left="6156" w:hanging="360"/>
      </w:pPr>
      <w:rPr>
        <w:rFonts w:hint="default"/>
      </w:rPr>
    </w:lvl>
    <w:lvl w:ilvl="7">
      <w:numFmt w:val="bullet"/>
      <w:lvlText w:val="•"/>
      <w:lvlJc w:val="left"/>
      <w:pPr>
        <w:ind w:left="6924" w:hanging="360"/>
      </w:pPr>
      <w:rPr>
        <w:rFonts w:hint="default"/>
      </w:rPr>
    </w:lvl>
    <w:lvl w:ilvl="8">
      <w:numFmt w:val="bullet"/>
      <w:lvlText w:val="•"/>
      <w:lvlJc w:val="left"/>
      <w:pPr>
        <w:ind w:left="7691" w:hanging="360"/>
      </w:pPr>
      <w:rPr>
        <w:rFonts w:hint="default"/>
      </w:rPr>
    </w:lvl>
  </w:abstractNum>
  <w:abstractNum w:abstractNumId="14" w15:restartNumberingAfterBreak="0">
    <w:nsid w:val="71A50F04"/>
    <w:multiLevelType w:val="hybridMultilevel"/>
    <w:tmpl w:val="75A6F82C"/>
    <w:lvl w:ilvl="0" w:tplc="3F528D46">
      <w:start w:val="1"/>
      <w:numFmt w:val="lowerLetter"/>
      <w:lvlText w:val="%1)"/>
      <w:lvlJc w:val="left"/>
      <w:pPr>
        <w:ind w:left="672" w:hanging="264"/>
      </w:pPr>
      <w:rPr>
        <w:rFonts w:ascii="Trebuchet MS" w:eastAsia="Trebuchet MS" w:hAnsi="Trebuchet MS" w:cs="Trebuchet MS" w:hint="default"/>
        <w:spacing w:val="-1"/>
        <w:w w:val="100"/>
        <w:sz w:val="22"/>
        <w:szCs w:val="22"/>
      </w:rPr>
    </w:lvl>
    <w:lvl w:ilvl="1" w:tplc="19E267F4">
      <w:numFmt w:val="bullet"/>
      <w:lvlText w:val="•"/>
      <w:lvlJc w:val="left"/>
      <w:pPr>
        <w:ind w:left="1425" w:hanging="264"/>
      </w:pPr>
      <w:rPr>
        <w:rFonts w:hint="default"/>
      </w:rPr>
    </w:lvl>
    <w:lvl w:ilvl="2" w:tplc="8BC20C20">
      <w:numFmt w:val="bullet"/>
      <w:lvlText w:val="•"/>
      <w:lvlJc w:val="left"/>
      <w:pPr>
        <w:ind w:left="2171" w:hanging="264"/>
      </w:pPr>
      <w:rPr>
        <w:rFonts w:hint="default"/>
      </w:rPr>
    </w:lvl>
    <w:lvl w:ilvl="3" w:tplc="730AA320">
      <w:numFmt w:val="bullet"/>
      <w:lvlText w:val="•"/>
      <w:lvlJc w:val="left"/>
      <w:pPr>
        <w:ind w:left="2916" w:hanging="264"/>
      </w:pPr>
      <w:rPr>
        <w:rFonts w:hint="default"/>
      </w:rPr>
    </w:lvl>
    <w:lvl w:ilvl="4" w:tplc="8DCC5A0E">
      <w:numFmt w:val="bullet"/>
      <w:lvlText w:val="•"/>
      <w:lvlJc w:val="left"/>
      <w:pPr>
        <w:ind w:left="3662" w:hanging="264"/>
      </w:pPr>
      <w:rPr>
        <w:rFonts w:hint="default"/>
      </w:rPr>
    </w:lvl>
    <w:lvl w:ilvl="5" w:tplc="4468BFB4">
      <w:numFmt w:val="bullet"/>
      <w:lvlText w:val="•"/>
      <w:lvlJc w:val="left"/>
      <w:pPr>
        <w:ind w:left="4407" w:hanging="264"/>
      </w:pPr>
      <w:rPr>
        <w:rFonts w:hint="default"/>
      </w:rPr>
    </w:lvl>
    <w:lvl w:ilvl="6" w:tplc="E5FCA3C4">
      <w:numFmt w:val="bullet"/>
      <w:lvlText w:val="•"/>
      <w:lvlJc w:val="left"/>
      <w:pPr>
        <w:ind w:left="5153" w:hanging="264"/>
      </w:pPr>
      <w:rPr>
        <w:rFonts w:hint="default"/>
      </w:rPr>
    </w:lvl>
    <w:lvl w:ilvl="7" w:tplc="3022E5BA">
      <w:numFmt w:val="bullet"/>
      <w:lvlText w:val="•"/>
      <w:lvlJc w:val="left"/>
      <w:pPr>
        <w:ind w:left="5898" w:hanging="264"/>
      </w:pPr>
      <w:rPr>
        <w:rFonts w:hint="default"/>
      </w:rPr>
    </w:lvl>
    <w:lvl w:ilvl="8" w:tplc="C9F0A204">
      <w:numFmt w:val="bullet"/>
      <w:lvlText w:val="•"/>
      <w:lvlJc w:val="left"/>
      <w:pPr>
        <w:ind w:left="6644" w:hanging="264"/>
      </w:pPr>
      <w:rPr>
        <w:rFonts w:hint="default"/>
      </w:rPr>
    </w:lvl>
  </w:abstractNum>
  <w:abstractNum w:abstractNumId="15" w15:restartNumberingAfterBreak="0">
    <w:nsid w:val="7F815E4E"/>
    <w:multiLevelType w:val="hybridMultilevel"/>
    <w:tmpl w:val="4EC4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5613632">
    <w:abstractNumId w:val="14"/>
  </w:num>
  <w:num w:numId="2" w16cid:durableId="2103598252">
    <w:abstractNumId w:val="1"/>
  </w:num>
  <w:num w:numId="3" w16cid:durableId="297956890">
    <w:abstractNumId w:val="0"/>
  </w:num>
  <w:num w:numId="4" w16cid:durableId="1893081307">
    <w:abstractNumId w:val="13"/>
  </w:num>
  <w:num w:numId="5" w16cid:durableId="1512836680">
    <w:abstractNumId w:val="10"/>
  </w:num>
  <w:num w:numId="6" w16cid:durableId="1488207649">
    <w:abstractNumId w:val="9"/>
  </w:num>
  <w:num w:numId="7" w16cid:durableId="773283094">
    <w:abstractNumId w:val="11"/>
  </w:num>
  <w:num w:numId="8" w16cid:durableId="2011833536">
    <w:abstractNumId w:val="15"/>
  </w:num>
  <w:num w:numId="9" w16cid:durableId="2081974677">
    <w:abstractNumId w:val="7"/>
  </w:num>
  <w:num w:numId="10" w16cid:durableId="2130006447">
    <w:abstractNumId w:val="2"/>
  </w:num>
  <w:num w:numId="11" w16cid:durableId="1533104588">
    <w:abstractNumId w:val="12"/>
  </w:num>
  <w:num w:numId="12" w16cid:durableId="1257132631">
    <w:abstractNumId w:val="6"/>
  </w:num>
  <w:num w:numId="13" w16cid:durableId="1862159257">
    <w:abstractNumId w:val="4"/>
  </w:num>
  <w:num w:numId="14" w16cid:durableId="315502521">
    <w:abstractNumId w:val="3"/>
  </w:num>
  <w:num w:numId="15" w16cid:durableId="851648027">
    <w:abstractNumId w:val="5"/>
  </w:num>
  <w:num w:numId="16" w16cid:durableId="439230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doNotExpandShiftReturn/>
    <w:compatSetting w:name="compatibilityMode" w:uri="http://schemas.microsoft.com/office/word" w:val="12"/>
    <w:compatSetting w:name="useWord2013TrackBottomHyphenation" w:uri="http://schemas.microsoft.com/office/word" w:val="1"/>
  </w:compat>
  <w:rsids>
    <w:rsidRoot w:val="00226A59"/>
    <w:rsid w:val="00002240"/>
    <w:rsid w:val="00004507"/>
    <w:rsid w:val="00010214"/>
    <w:rsid w:val="00012917"/>
    <w:rsid w:val="0001398F"/>
    <w:rsid w:val="00021F7B"/>
    <w:rsid w:val="00027BD7"/>
    <w:rsid w:val="00030886"/>
    <w:rsid w:val="00031DB4"/>
    <w:rsid w:val="000336CF"/>
    <w:rsid w:val="00033818"/>
    <w:rsid w:val="000365E9"/>
    <w:rsid w:val="0003718F"/>
    <w:rsid w:val="00037A7E"/>
    <w:rsid w:val="000405CE"/>
    <w:rsid w:val="00044811"/>
    <w:rsid w:val="000457D4"/>
    <w:rsid w:val="00050A88"/>
    <w:rsid w:val="000519DA"/>
    <w:rsid w:val="00057F94"/>
    <w:rsid w:val="00060A0B"/>
    <w:rsid w:val="00060AC3"/>
    <w:rsid w:val="0006135C"/>
    <w:rsid w:val="00065C53"/>
    <w:rsid w:val="0006618D"/>
    <w:rsid w:val="00071F3A"/>
    <w:rsid w:val="000736DB"/>
    <w:rsid w:val="00076F24"/>
    <w:rsid w:val="000777AE"/>
    <w:rsid w:val="00077EC2"/>
    <w:rsid w:val="00081FC5"/>
    <w:rsid w:val="0008363F"/>
    <w:rsid w:val="000844E1"/>
    <w:rsid w:val="0008588A"/>
    <w:rsid w:val="000871AF"/>
    <w:rsid w:val="00090E89"/>
    <w:rsid w:val="00091D62"/>
    <w:rsid w:val="00091F7E"/>
    <w:rsid w:val="000A2FA1"/>
    <w:rsid w:val="000B0C0F"/>
    <w:rsid w:val="000B1297"/>
    <w:rsid w:val="000B3032"/>
    <w:rsid w:val="000B3355"/>
    <w:rsid w:val="000B63DB"/>
    <w:rsid w:val="000B6D5B"/>
    <w:rsid w:val="000C0316"/>
    <w:rsid w:val="000C3FB9"/>
    <w:rsid w:val="000C4565"/>
    <w:rsid w:val="000D0569"/>
    <w:rsid w:val="000D5120"/>
    <w:rsid w:val="000D5BD4"/>
    <w:rsid w:val="000D7401"/>
    <w:rsid w:val="000D75C9"/>
    <w:rsid w:val="000D7A7B"/>
    <w:rsid w:val="000E29BE"/>
    <w:rsid w:val="000E37ED"/>
    <w:rsid w:val="000E499D"/>
    <w:rsid w:val="000E5398"/>
    <w:rsid w:val="000E6ADE"/>
    <w:rsid w:val="000E7244"/>
    <w:rsid w:val="000E79FC"/>
    <w:rsid w:val="000F21DA"/>
    <w:rsid w:val="000F229F"/>
    <w:rsid w:val="000F27BD"/>
    <w:rsid w:val="000F4250"/>
    <w:rsid w:val="000F45A8"/>
    <w:rsid w:val="000F58FB"/>
    <w:rsid w:val="001036D0"/>
    <w:rsid w:val="00103E8B"/>
    <w:rsid w:val="00105A68"/>
    <w:rsid w:val="0010621F"/>
    <w:rsid w:val="00106330"/>
    <w:rsid w:val="0010693E"/>
    <w:rsid w:val="001069AC"/>
    <w:rsid w:val="00107769"/>
    <w:rsid w:val="00107B38"/>
    <w:rsid w:val="0011248B"/>
    <w:rsid w:val="0011301B"/>
    <w:rsid w:val="00113D1B"/>
    <w:rsid w:val="00123B56"/>
    <w:rsid w:val="00124DCC"/>
    <w:rsid w:val="001307C9"/>
    <w:rsid w:val="001342AE"/>
    <w:rsid w:val="00136AEE"/>
    <w:rsid w:val="001422D8"/>
    <w:rsid w:val="00142920"/>
    <w:rsid w:val="00143145"/>
    <w:rsid w:val="00143238"/>
    <w:rsid w:val="001446E0"/>
    <w:rsid w:val="001461FC"/>
    <w:rsid w:val="001504E2"/>
    <w:rsid w:val="00150AE2"/>
    <w:rsid w:val="00152339"/>
    <w:rsid w:val="001539DD"/>
    <w:rsid w:val="00154196"/>
    <w:rsid w:val="001543D9"/>
    <w:rsid w:val="00155A61"/>
    <w:rsid w:val="001564C3"/>
    <w:rsid w:val="001615E1"/>
    <w:rsid w:val="00163FE9"/>
    <w:rsid w:val="00164C3F"/>
    <w:rsid w:val="00165EFF"/>
    <w:rsid w:val="00166D7F"/>
    <w:rsid w:val="00171903"/>
    <w:rsid w:val="0017432D"/>
    <w:rsid w:val="001761B1"/>
    <w:rsid w:val="00182340"/>
    <w:rsid w:val="001834FA"/>
    <w:rsid w:val="001835D8"/>
    <w:rsid w:val="00183B5A"/>
    <w:rsid w:val="0018419F"/>
    <w:rsid w:val="00191029"/>
    <w:rsid w:val="001919B9"/>
    <w:rsid w:val="00194F45"/>
    <w:rsid w:val="001A365C"/>
    <w:rsid w:val="001A4383"/>
    <w:rsid w:val="001B1CF5"/>
    <w:rsid w:val="001B5A1C"/>
    <w:rsid w:val="001C09AB"/>
    <w:rsid w:val="001C3848"/>
    <w:rsid w:val="001C46EC"/>
    <w:rsid w:val="001C4AE6"/>
    <w:rsid w:val="001C52B4"/>
    <w:rsid w:val="001C52F2"/>
    <w:rsid w:val="001C71CA"/>
    <w:rsid w:val="001D31F6"/>
    <w:rsid w:val="001D6CA0"/>
    <w:rsid w:val="001D78A8"/>
    <w:rsid w:val="001E145B"/>
    <w:rsid w:val="001E6B51"/>
    <w:rsid w:val="001E7145"/>
    <w:rsid w:val="001F5B37"/>
    <w:rsid w:val="002016A1"/>
    <w:rsid w:val="0020341A"/>
    <w:rsid w:val="00207448"/>
    <w:rsid w:val="0021167D"/>
    <w:rsid w:val="002131EE"/>
    <w:rsid w:val="002238A2"/>
    <w:rsid w:val="00226A59"/>
    <w:rsid w:val="00227674"/>
    <w:rsid w:val="0023064A"/>
    <w:rsid w:val="00231695"/>
    <w:rsid w:val="00231AF1"/>
    <w:rsid w:val="00234117"/>
    <w:rsid w:val="00234302"/>
    <w:rsid w:val="00234B24"/>
    <w:rsid w:val="00234FB9"/>
    <w:rsid w:val="00237C12"/>
    <w:rsid w:val="00237D40"/>
    <w:rsid w:val="0024260A"/>
    <w:rsid w:val="002426F6"/>
    <w:rsid w:val="00250182"/>
    <w:rsid w:val="00250605"/>
    <w:rsid w:val="00251018"/>
    <w:rsid w:val="00253E43"/>
    <w:rsid w:val="002551B2"/>
    <w:rsid w:val="00255489"/>
    <w:rsid w:val="00261FAC"/>
    <w:rsid w:val="002627D2"/>
    <w:rsid w:val="00263FE0"/>
    <w:rsid w:val="00265EBC"/>
    <w:rsid w:val="00267113"/>
    <w:rsid w:val="0026752F"/>
    <w:rsid w:val="00267C21"/>
    <w:rsid w:val="00272E57"/>
    <w:rsid w:val="002828FC"/>
    <w:rsid w:val="00286B1C"/>
    <w:rsid w:val="00291E87"/>
    <w:rsid w:val="0029295E"/>
    <w:rsid w:val="00294C45"/>
    <w:rsid w:val="002962A7"/>
    <w:rsid w:val="00297403"/>
    <w:rsid w:val="002977C9"/>
    <w:rsid w:val="0029786B"/>
    <w:rsid w:val="002A288D"/>
    <w:rsid w:val="002A6FE3"/>
    <w:rsid w:val="002B085E"/>
    <w:rsid w:val="002B1767"/>
    <w:rsid w:val="002B22DE"/>
    <w:rsid w:val="002B5173"/>
    <w:rsid w:val="002C158C"/>
    <w:rsid w:val="002C4C67"/>
    <w:rsid w:val="002D49EF"/>
    <w:rsid w:val="002D7B0C"/>
    <w:rsid w:val="002E00ED"/>
    <w:rsid w:val="002E26C9"/>
    <w:rsid w:val="002E626D"/>
    <w:rsid w:val="002E6C73"/>
    <w:rsid w:val="002F1444"/>
    <w:rsid w:val="002F1E1D"/>
    <w:rsid w:val="002F30FF"/>
    <w:rsid w:val="002F4885"/>
    <w:rsid w:val="002F6484"/>
    <w:rsid w:val="003109EE"/>
    <w:rsid w:val="00312EC0"/>
    <w:rsid w:val="003132A5"/>
    <w:rsid w:val="00313EE8"/>
    <w:rsid w:val="00317D96"/>
    <w:rsid w:val="00322D95"/>
    <w:rsid w:val="0032433C"/>
    <w:rsid w:val="003245B3"/>
    <w:rsid w:val="003247CF"/>
    <w:rsid w:val="003265A4"/>
    <w:rsid w:val="00327807"/>
    <w:rsid w:val="00332C76"/>
    <w:rsid w:val="00332FB8"/>
    <w:rsid w:val="00335031"/>
    <w:rsid w:val="003366E5"/>
    <w:rsid w:val="003371A2"/>
    <w:rsid w:val="00341B26"/>
    <w:rsid w:val="00342772"/>
    <w:rsid w:val="00343C3C"/>
    <w:rsid w:val="003527BE"/>
    <w:rsid w:val="00352A14"/>
    <w:rsid w:val="00353544"/>
    <w:rsid w:val="00353B6B"/>
    <w:rsid w:val="003553AD"/>
    <w:rsid w:val="00356DFE"/>
    <w:rsid w:val="00357716"/>
    <w:rsid w:val="00357781"/>
    <w:rsid w:val="003579A4"/>
    <w:rsid w:val="0036032D"/>
    <w:rsid w:val="0036058A"/>
    <w:rsid w:val="0036395E"/>
    <w:rsid w:val="00367B6F"/>
    <w:rsid w:val="00370B0D"/>
    <w:rsid w:val="003776D5"/>
    <w:rsid w:val="00377E8E"/>
    <w:rsid w:val="0038051D"/>
    <w:rsid w:val="00380C00"/>
    <w:rsid w:val="00384FF4"/>
    <w:rsid w:val="00393BB8"/>
    <w:rsid w:val="00396053"/>
    <w:rsid w:val="00397D73"/>
    <w:rsid w:val="003A1F63"/>
    <w:rsid w:val="003A4B2E"/>
    <w:rsid w:val="003B3C7A"/>
    <w:rsid w:val="003B6FCD"/>
    <w:rsid w:val="003B72FC"/>
    <w:rsid w:val="003B7ED6"/>
    <w:rsid w:val="003C4162"/>
    <w:rsid w:val="003C6B57"/>
    <w:rsid w:val="003C72B6"/>
    <w:rsid w:val="003C7EC7"/>
    <w:rsid w:val="003D1465"/>
    <w:rsid w:val="003D2C53"/>
    <w:rsid w:val="003D74B4"/>
    <w:rsid w:val="003E0880"/>
    <w:rsid w:val="003E39C9"/>
    <w:rsid w:val="003E3E12"/>
    <w:rsid w:val="003E4234"/>
    <w:rsid w:val="003E6012"/>
    <w:rsid w:val="003E70CA"/>
    <w:rsid w:val="003F01BC"/>
    <w:rsid w:val="003F3664"/>
    <w:rsid w:val="003F513D"/>
    <w:rsid w:val="003F5799"/>
    <w:rsid w:val="003F647F"/>
    <w:rsid w:val="004005BA"/>
    <w:rsid w:val="004009A6"/>
    <w:rsid w:val="00407A39"/>
    <w:rsid w:val="00410375"/>
    <w:rsid w:val="0041122A"/>
    <w:rsid w:val="00411D82"/>
    <w:rsid w:val="004151ED"/>
    <w:rsid w:val="0041752B"/>
    <w:rsid w:val="00422801"/>
    <w:rsid w:val="00423140"/>
    <w:rsid w:val="00430228"/>
    <w:rsid w:val="0043044A"/>
    <w:rsid w:val="00430F42"/>
    <w:rsid w:val="0043218A"/>
    <w:rsid w:val="00432B0F"/>
    <w:rsid w:val="00436524"/>
    <w:rsid w:val="00437055"/>
    <w:rsid w:val="00440098"/>
    <w:rsid w:val="0044392C"/>
    <w:rsid w:val="00444A17"/>
    <w:rsid w:val="00445D24"/>
    <w:rsid w:val="0045506D"/>
    <w:rsid w:val="00455AD8"/>
    <w:rsid w:val="004569DD"/>
    <w:rsid w:val="0046152F"/>
    <w:rsid w:val="00464727"/>
    <w:rsid w:val="00466015"/>
    <w:rsid w:val="00472F36"/>
    <w:rsid w:val="0047378E"/>
    <w:rsid w:val="00482E05"/>
    <w:rsid w:val="00483283"/>
    <w:rsid w:val="00483D60"/>
    <w:rsid w:val="00485935"/>
    <w:rsid w:val="00491571"/>
    <w:rsid w:val="00491FFD"/>
    <w:rsid w:val="0049221C"/>
    <w:rsid w:val="004945A5"/>
    <w:rsid w:val="004963E0"/>
    <w:rsid w:val="0049793F"/>
    <w:rsid w:val="00497AA9"/>
    <w:rsid w:val="004A0134"/>
    <w:rsid w:val="004A1416"/>
    <w:rsid w:val="004A3CBF"/>
    <w:rsid w:val="004A4C8E"/>
    <w:rsid w:val="004A5980"/>
    <w:rsid w:val="004A64AD"/>
    <w:rsid w:val="004B54A4"/>
    <w:rsid w:val="004B5AA7"/>
    <w:rsid w:val="004B635C"/>
    <w:rsid w:val="004C3B84"/>
    <w:rsid w:val="004C457B"/>
    <w:rsid w:val="004C4F57"/>
    <w:rsid w:val="004D23B2"/>
    <w:rsid w:val="004D5066"/>
    <w:rsid w:val="004D63AF"/>
    <w:rsid w:val="004D6C5D"/>
    <w:rsid w:val="004D7780"/>
    <w:rsid w:val="004E07CE"/>
    <w:rsid w:val="004E2105"/>
    <w:rsid w:val="004E43ED"/>
    <w:rsid w:val="004E61CE"/>
    <w:rsid w:val="004E6DA6"/>
    <w:rsid w:val="004E71D6"/>
    <w:rsid w:val="004F0CDB"/>
    <w:rsid w:val="004F33B1"/>
    <w:rsid w:val="004F521D"/>
    <w:rsid w:val="004F5F22"/>
    <w:rsid w:val="004F7E20"/>
    <w:rsid w:val="005009C2"/>
    <w:rsid w:val="005017FF"/>
    <w:rsid w:val="00503437"/>
    <w:rsid w:val="00510853"/>
    <w:rsid w:val="005133E2"/>
    <w:rsid w:val="00517F01"/>
    <w:rsid w:val="00517F7A"/>
    <w:rsid w:val="005208C5"/>
    <w:rsid w:val="00520A30"/>
    <w:rsid w:val="00521A71"/>
    <w:rsid w:val="00521C30"/>
    <w:rsid w:val="005228CC"/>
    <w:rsid w:val="00522C52"/>
    <w:rsid w:val="00524105"/>
    <w:rsid w:val="00525788"/>
    <w:rsid w:val="00526F74"/>
    <w:rsid w:val="00530407"/>
    <w:rsid w:val="005306CC"/>
    <w:rsid w:val="00530837"/>
    <w:rsid w:val="00537C70"/>
    <w:rsid w:val="00540E4D"/>
    <w:rsid w:val="00541B14"/>
    <w:rsid w:val="005529E5"/>
    <w:rsid w:val="005540F2"/>
    <w:rsid w:val="00557321"/>
    <w:rsid w:val="0055783A"/>
    <w:rsid w:val="00566571"/>
    <w:rsid w:val="00567E70"/>
    <w:rsid w:val="00571313"/>
    <w:rsid w:val="005748F1"/>
    <w:rsid w:val="00576A55"/>
    <w:rsid w:val="00576B1A"/>
    <w:rsid w:val="00581AE9"/>
    <w:rsid w:val="0058388A"/>
    <w:rsid w:val="00584D64"/>
    <w:rsid w:val="00590245"/>
    <w:rsid w:val="005911D2"/>
    <w:rsid w:val="0059336A"/>
    <w:rsid w:val="005933BC"/>
    <w:rsid w:val="005A1AE0"/>
    <w:rsid w:val="005A60AD"/>
    <w:rsid w:val="005A707A"/>
    <w:rsid w:val="005B2B47"/>
    <w:rsid w:val="005B40B1"/>
    <w:rsid w:val="005B509C"/>
    <w:rsid w:val="005C0FA9"/>
    <w:rsid w:val="005C1D06"/>
    <w:rsid w:val="005C49D2"/>
    <w:rsid w:val="005C4CD7"/>
    <w:rsid w:val="005C6D76"/>
    <w:rsid w:val="005D444F"/>
    <w:rsid w:val="005D44F9"/>
    <w:rsid w:val="005D6516"/>
    <w:rsid w:val="005E1213"/>
    <w:rsid w:val="005E1CEF"/>
    <w:rsid w:val="005E2E88"/>
    <w:rsid w:val="005F5582"/>
    <w:rsid w:val="006010AE"/>
    <w:rsid w:val="00605301"/>
    <w:rsid w:val="00605B97"/>
    <w:rsid w:val="006106C7"/>
    <w:rsid w:val="00615772"/>
    <w:rsid w:val="0061753F"/>
    <w:rsid w:val="00617A13"/>
    <w:rsid w:val="00621AE4"/>
    <w:rsid w:val="006234FE"/>
    <w:rsid w:val="0063498F"/>
    <w:rsid w:val="00637475"/>
    <w:rsid w:val="006414B9"/>
    <w:rsid w:val="00641EF1"/>
    <w:rsid w:val="006426BE"/>
    <w:rsid w:val="00642D33"/>
    <w:rsid w:val="00643F8F"/>
    <w:rsid w:val="00644478"/>
    <w:rsid w:val="006539A4"/>
    <w:rsid w:val="00653D69"/>
    <w:rsid w:val="006548F4"/>
    <w:rsid w:val="0066185D"/>
    <w:rsid w:val="00661B64"/>
    <w:rsid w:val="00663C9B"/>
    <w:rsid w:val="00663F5F"/>
    <w:rsid w:val="00664A9B"/>
    <w:rsid w:val="00664C83"/>
    <w:rsid w:val="0066636C"/>
    <w:rsid w:val="00667090"/>
    <w:rsid w:val="00672988"/>
    <w:rsid w:val="00673815"/>
    <w:rsid w:val="00675A90"/>
    <w:rsid w:val="006776B0"/>
    <w:rsid w:val="0067773B"/>
    <w:rsid w:val="00687706"/>
    <w:rsid w:val="00692403"/>
    <w:rsid w:val="006940D9"/>
    <w:rsid w:val="00696790"/>
    <w:rsid w:val="00697B7E"/>
    <w:rsid w:val="00697D60"/>
    <w:rsid w:val="006A2EC3"/>
    <w:rsid w:val="006A49C0"/>
    <w:rsid w:val="006A5BAF"/>
    <w:rsid w:val="006A6E20"/>
    <w:rsid w:val="006B3C9E"/>
    <w:rsid w:val="006B55C8"/>
    <w:rsid w:val="006C0590"/>
    <w:rsid w:val="006C2343"/>
    <w:rsid w:val="006D0174"/>
    <w:rsid w:val="006D0232"/>
    <w:rsid w:val="006D216D"/>
    <w:rsid w:val="006D2F49"/>
    <w:rsid w:val="006D5004"/>
    <w:rsid w:val="006D6841"/>
    <w:rsid w:val="006D7701"/>
    <w:rsid w:val="006E0A97"/>
    <w:rsid w:val="006E37E3"/>
    <w:rsid w:val="006E415D"/>
    <w:rsid w:val="006E4773"/>
    <w:rsid w:val="006E7DF4"/>
    <w:rsid w:val="006F1F24"/>
    <w:rsid w:val="006F29BE"/>
    <w:rsid w:val="006F486A"/>
    <w:rsid w:val="006F6432"/>
    <w:rsid w:val="006F79EF"/>
    <w:rsid w:val="007007BE"/>
    <w:rsid w:val="00701458"/>
    <w:rsid w:val="00703743"/>
    <w:rsid w:val="007050D7"/>
    <w:rsid w:val="00711B97"/>
    <w:rsid w:val="007143BE"/>
    <w:rsid w:val="007151EB"/>
    <w:rsid w:val="007209FE"/>
    <w:rsid w:val="00721BF7"/>
    <w:rsid w:val="007234B1"/>
    <w:rsid w:val="007263B9"/>
    <w:rsid w:val="00726D10"/>
    <w:rsid w:val="00726F9E"/>
    <w:rsid w:val="00732C96"/>
    <w:rsid w:val="0074597A"/>
    <w:rsid w:val="00746DDB"/>
    <w:rsid w:val="007478AD"/>
    <w:rsid w:val="007513E5"/>
    <w:rsid w:val="00752A2F"/>
    <w:rsid w:val="00753CBD"/>
    <w:rsid w:val="00755499"/>
    <w:rsid w:val="00755D5E"/>
    <w:rsid w:val="007565EB"/>
    <w:rsid w:val="0075778C"/>
    <w:rsid w:val="00757A87"/>
    <w:rsid w:val="007620E8"/>
    <w:rsid w:val="00762397"/>
    <w:rsid w:val="007631FB"/>
    <w:rsid w:val="0076635C"/>
    <w:rsid w:val="00770398"/>
    <w:rsid w:val="00773A95"/>
    <w:rsid w:val="007869D3"/>
    <w:rsid w:val="00787E50"/>
    <w:rsid w:val="0079199E"/>
    <w:rsid w:val="007931F6"/>
    <w:rsid w:val="007A0ED3"/>
    <w:rsid w:val="007A0FF2"/>
    <w:rsid w:val="007A2948"/>
    <w:rsid w:val="007A3992"/>
    <w:rsid w:val="007A5A79"/>
    <w:rsid w:val="007B0C8E"/>
    <w:rsid w:val="007B1745"/>
    <w:rsid w:val="007C001E"/>
    <w:rsid w:val="007C02E2"/>
    <w:rsid w:val="007C070F"/>
    <w:rsid w:val="007C09ED"/>
    <w:rsid w:val="007C0E3F"/>
    <w:rsid w:val="007C2F8F"/>
    <w:rsid w:val="007C45EC"/>
    <w:rsid w:val="007C6806"/>
    <w:rsid w:val="007D007A"/>
    <w:rsid w:val="007D0BC7"/>
    <w:rsid w:val="007D6FFC"/>
    <w:rsid w:val="007E287B"/>
    <w:rsid w:val="007E4B3C"/>
    <w:rsid w:val="007E4F87"/>
    <w:rsid w:val="007E6438"/>
    <w:rsid w:val="007E688E"/>
    <w:rsid w:val="007F366C"/>
    <w:rsid w:val="007F4C3C"/>
    <w:rsid w:val="007F70E0"/>
    <w:rsid w:val="0080394B"/>
    <w:rsid w:val="00806083"/>
    <w:rsid w:val="008064D6"/>
    <w:rsid w:val="00807CAF"/>
    <w:rsid w:val="008107C4"/>
    <w:rsid w:val="00813F79"/>
    <w:rsid w:val="00816327"/>
    <w:rsid w:val="008219EF"/>
    <w:rsid w:val="00821F08"/>
    <w:rsid w:val="00822CAC"/>
    <w:rsid w:val="0082758C"/>
    <w:rsid w:val="0082769C"/>
    <w:rsid w:val="008310E0"/>
    <w:rsid w:val="008358D6"/>
    <w:rsid w:val="008433DD"/>
    <w:rsid w:val="00844022"/>
    <w:rsid w:val="00846544"/>
    <w:rsid w:val="008502D8"/>
    <w:rsid w:val="00850C32"/>
    <w:rsid w:val="00850E04"/>
    <w:rsid w:val="008516C2"/>
    <w:rsid w:val="008520BB"/>
    <w:rsid w:val="00854789"/>
    <w:rsid w:val="00855EDD"/>
    <w:rsid w:val="00855FC7"/>
    <w:rsid w:val="008560FC"/>
    <w:rsid w:val="00856AF8"/>
    <w:rsid w:val="0086157A"/>
    <w:rsid w:val="00864015"/>
    <w:rsid w:val="00867627"/>
    <w:rsid w:val="00873E3D"/>
    <w:rsid w:val="008767F0"/>
    <w:rsid w:val="008804CC"/>
    <w:rsid w:val="008819C1"/>
    <w:rsid w:val="008861D9"/>
    <w:rsid w:val="0088718A"/>
    <w:rsid w:val="0088796E"/>
    <w:rsid w:val="00887B2C"/>
    <w:rsid w:val="00891EB3"/>
    <w:rsid w:val="0089305C"/>
    <w:rsid w:val="0089387D"/>
    <w:rsid w:val="00893ADE"/>
    <w:rsid w:val="00895FCF"/>
    <w:rsid w:val="00897D35"/>
    <w:rsid w:val="008A264F"/>
    <w:rsid w:val="008A4917"/>
    <w:rsid w:val="008A7776"/>
    <w:rsid w:val="008B14BC"/>
    <w:rsid w:val="008C02C6"/>
    <w:rsid w:val="008C1CDE"/>
    <w:rsid w:val="008C1E98"/>
    <w:rsid w:val="008C62F8"/>
    <w:rsid w:val="008C6EE8"/>
    <w:rsid w:val="008D1815"/>
    <w:rsid w:val="008D1D5C"/>
    <w:rsid w:val="008D3FF6"/>
    <w:rsid w:val="008D45D5"/>
    <w:rsid w:val="008D4CD2"/>
    <w:rsid w:val="008D79B8"/>
    <w:rsid w:val="008E30F5"/>
    <w:rsid w:val="008E4FB9"/>
    <w:rsid w:val="008E6DE2"/>
    <w:rsid w:val="008E7137"/>
    <w:rsid w:val="008F1272"/>
    <w:rsid w:val="008F1678"/>
    <w:rsid w:val="008F1C8E"/>
    <w:rsid w:val="008F2825"/>
    <w:rsid w:val="008F5961"/>
    <w:rsid w:val="008F6158"/>
    <w:rsid w:val="00902F06"/>
    <w:rsid w:val="00904875"/>
    <w:rsid w:val="00904FD1"/>
    <w:rsid w:val="009052B5"/>
    <w:rsid w:val="00905580"/>
    <w:rsid w:val="00906621"/>
    <w:rsid w:val="00906D61"/>
    <w:rsid w:val="0090725F"/>
    <w:rsid w:val="009116F0"/>
    <w:rsid w:val="00911C2F"/>
    <w:rsid w:val="00912CA2"/>
    <w:rsid w:val="00914934"/>
    <w:rsid w:val="00915F25"/>
    <w:rsid w:val="00920DF1"/>
    <w:rsid w:val="00922DFC"/>
    <w:rsid w:val="009239E1"/>
    <w:rsid w:val="009249F6"/>
    <w:rsid w:val="009272A9"/>
    <w:rsid w:val="009321F3"/>
    <w:rsid w:val="00933559"/>
    <w:rsid w:val="00934F27"/>
    <w:rsid w:val="00941783"/>
    <w:rsid w:val="00942D12"/>
    <w:rsid w:val="009442FB"/>
    <w:rsid w:val="00944E5D"/>
    <w:rsid w:val="00945253"/>
    <w:rsid w:val="00945591"/>
    <w:rsid w:val="00951F5E"/>
    <w:rsid w:val="00952182"/>
    <w:rsid w:val="009525A2"/>
    <w:rsid w:val="0095680D"/>
    <w:rsid w:val="00963023"/>
    <w:rsid w:val="00972B40"/>
    <w:rsid w:val="00972DB6"/>
    <w:rsid w:val="00972DC5"/>
    <w:rsid w:val="00974AF0"/>
    <w:rsid w:val="009751B0"/>
    <w:rsid w:val="009755CC"/>
    <w:rsid w:val="009831AA"/>
    <w:rsid w:val="009857C5"/>
    <w:rsid w:val="00985879"/>
    <w:rsid w:val="00987E8C"/>
    <w:rsid w:val="00990EDE"/>
    <w:rsid w:val="00990FD6"/>
    <w:rsid w:val="00993699"/>
    <w:rsid w:val="00993923"/>
    <w:rsid w:val="00996232"/>
    <w:rsid w:val="009A00FA"/>
    <w:rsid w:val="009A4127"/>
    <w:rsid w:val="009A5F89"/>
    <w:rsid w:val="009B1E7C"/>
    <w:rsid w:val="009B221A"/>
    <w:rsid w:val="009B53B9"/>
    <w:rsid w:val="009C1744"/>
    <w:rsid w:val="009C513B"/>
    <w:rsid w:val="009D2A39"/>
    <w:rsid w:val="009D40DF"/>
    <w:rsid w:val="009E54E7"/>
    <w:rsid w:val="009E60D2"/>
    <w:rsid w:val="009E74D0"/>
    <w:rsid w:val="009F1CAB"/>
    <w:rsid w:val="009F4D8A"/>
    <w:rsid w:val="00A01C38"/>
    <w:rsid w:val="00A02A1C"/>
    <w:rsid w:val="00A040D1"/>
    <w:rsid w:val="00A05481"/>
    <w:rsid w:val="00A07FF8"/>
    <w:rsid w:val="00A13E23"/>
    <w:rsid w:val="00A27C45"/>
    <w:rsid w:val="00A30F8E"/>
    <w:rsid w:val="00A32269"/>
    <w:rsid w:val="00A3466C"/>
    <w:rsid w:val="00A34910"/>
    <w:rsid w:val="00A35C47"/>
    <w:rsid w:val="00A364F4"/>
    <w:rsid w:val="00A41F35"/>
    <w:rsid w:val="00A42DEA"/>
    <w:rsid w:val="00A4514E"/>
    <w:rsid w:val="00A4545B"/>
    <w:rsid w:val="00A47014"/>
    <w:rsid w:val="00A51BB9"/>
    <w:rsid w:val="00A60CE3"/>
    <w:rsid w:val="00A60D91"/>
    <w:rsid w:val="00A62BD5"/>
    <w:rsid w:val="00A660AA"/>
    <w:rsid w:val="00A70374"/>
    <w:rsid w:val="00A713DC"/>
    <w:rsid w:val="00A73878"/>
    <w:rsid w:val="00A74967"/>
    <w:rsid w:val="00A77594"/>
    <w:rsid w:val="00A81C72"/>
    <w:rsid w:val="00A83C20"/>
    <w:rsid w:val="00A859BE"/>
    <w:rsid w:val="00A93D45"/>
    <w:rsid w:val="00AA2112"/>
    <w:rsid w:val="00AA2CDB"/>
    <w:rsid w:val="00AA3B3E"/>
    <w:rsid w:val="00AA4B73"/>
    <w:rsid w:val="00AA5254"/>
    <w:rsid w:val="00AA71C4"/>
    <w:rsid w:val="00AB128D"/>
    <w:rsid w:val="00AB22DD"/>
    <w:rsid w:val="00AB357B"/>
    <w:rsid w:val="00AB4042"/>
    <w:rsid w:val="00AB4378"/>
    <w:rsid w:val="00AB4524"/>
    <w:rsid w:val="00AB4963"/>
    <w:rsid w:val="00AB6424"/>
    <w:rsid w:val="00AC1AD9"/>
    <w:rsid w:val="00AC3744"/>
    <w:rsid w:val="00AC41EA"/>
    <w:rsid w:val="00AC4706"/>
    <w:rsid w:val="00AC48AD"/>
    <w:rsid w:val="00AC4EB6"/>
    <w:rsid w:val="00AD1C55"/>
    <w:rsid w:val="00AD51FE"/>
    <w:rsid w:val="00AE0006"/>
    <w:rsid w:val="00AE327D"/>
    <w:rsid w:val="00AE40E0"/>
    <w:rsid w:val="00AE4949"/>
    <w:rsid w:val="00AE5557"/>
    <w:rsid w:val="00AE6F35"/>
    <w:rsid w:val="00AF168F"/>
    <w:rsid w:val="00AF3622"/>
    <w:rsid w:val="00B02824"/>
    <w:rsid w:val="00B02CCA"/>
    <w:rsid w:val="00B0379A"/>
    <w:rsid w:val="00B043BB"/>
    <w:rsid w:val="00B04F30"/>
    <w:rsid w:val="00B11717"/>
    <w:rsid w:val="00B1235A"/>
    <w:rsid w:val="00B151A0"/>
    <w:rsid w:val="00B17234"/>
    <w:rsid w:val="00B207E9"/>
    <w:rsid w:val="00B2481A"/>
    <w:rsid w:val="00B24984"/>
    <w:rsid w:val="00B254FD"/>
    <w:rsid w:val="00B27F0F"/>
    <w:rsid w:val="00B30522"/>
    <w:rsid w:val="00B33524"/>
    <w:rsid w:val="00B34BD3"/>
    <w:rsid w:val="00B357D6"/>
    <w:rsid w:val="00B411E1"/>
    <w:rsid w:val="00B426B3"/>
    <w:rsid w:val="00B42774"/>
    <w:rsid w:val="00B44165"/>
    <w:rsid w:val="00B51A50"/>
    <w:rsid w:val="00B5714E"/>
    <w:rsid w:val="00B57542"/>
    <w:rsid w:val="00B57A17"/>
    <w:rsid w:val="00B66C36"/>
    <w:rsid w:val="00B67D64"/>
    <w:rsid w:val="00B74AED"/>
    <w:rsid w:val="00B759AD"/>
    <w:rsid w:val="00B7637D"/>
    <w:rsid w:val="00B82601"/>
    <w:rsid w:val="00B82ED9"/>
    <w:rsid w:val="00B85452"/>
    <w:rsid w:val="00B85F04"/>
    <w:rsid w:val="00B929E4"/>
    <w:rsid w:val="00B92EE1"/>
    <w:rsid w:val="00B9331E"/>
    <w:rsid w:val="00B978D4"/>
    <w:rsid w:val="00B97924"/>
    <w:rsid w:val="00BA454A"/>
    <w:rsid w:val="00BA4771"/>
    <w:rsid w:val="00BA5E56"/>
    <w:rsid w:val="00BB1399"/>
    <w:rsid w:val="00BB235E"/>
    <w:rsid w:val="00BB4AFC"/>
    <w:rsid w:val="00BB5833"/>
    <w:rsid w:val="00BB6DC1"/>
    <w:rsid w:val="00BB7873"/>
    <w:rsid w:val="00BC2586"/>
    <w:rsid w:val="00BC4D66"/>
    <w:rsid w:val="00BC6B25"/>
    <w:rsid w:val="00BC7723"/>
    <w:rsid w:val="00BE3C94"/>
    <w:rsid w:val="00BE6671"/>
    <w:rsid w:val="00BE78CA"/>
    <w:rsid w:val="00BF122A"/>
    <w:rsid w:val="00BF23A1"/>
    <w:rsid w:val="00BF5494"/>
    <w:rsid w:val="00BF6BCB"/>
    <w:rsid w:val="00C02749"/>
    <w:rsid w:val="00C0713E"/>
    <w:rsid w:val="00C14E5B"/>
    <w:rsid w:val="00C15089"/>
    <w:rsid w:val="00C16EDF"/>
    <w:rsid w:val="00C23590"/>
    <w:rsid w:val="00C2487C"/>
    <w:rsid w:val="00C301C2"/>
    <w:rsid w:val="00C3339E"/>
    <w:rsid w:val="00C336E4"/>
    <w:rsid w:val="00C33A18"/>
    <w:rsid w:val="00C34FA8"/>
    <w:rsid w:val="00C41730"/>
    <w:rsid w:val="00C43863"/>
    <w:rsid w:val="00C46549"/>
    <w:rsid w:val="00C50B3C"/>
    <w:rsid w:val="00C50C23"/>
    <w:rsid w:val="00C51294"/>
    <w:rsid w:val="00C521C9"/>
    <w:rsid w:val="00C54A85"/>
    <w:rsid w:val="00C55605"/>
    <w:rsid w:val="00C57FDC"/>
    <w:rsid w:val="00C61916"/>
    <w:rsid w:val="00C638CE"/>
    <w:rsid w:val="00C63E57"/>
    <w:rsid w:val="00C665DE"/>
    <w:rsid w:val="00C66FB0"/>
    <w:rsid w:val="00C67069"/>
    <w:rsid w:val="00C71507"/>
    <w:rsid w:val="00C727AD"/>
    <w:rsid w:val="00C72D4B"/>
    <w:rsid w:val="00C7427D"/>
    <w:rsid w:val="00C82E0D"/>
    <w:rsid w:val="00C87A13"/>
    <w:rsid w:val="00C947D3"/>
    <w:rsid w:val="00C979BE"/>
    <w:rsid w:val="00C97FC2"/>
    <w:rsid w:val="00CA4534"/>
    <w:rsid w:val="00CB02C4"/>
    <w:rsid w:val="00CB2255"/>
    <w:rsid w:val="00CB2945"/>
    <w:rsid w:val="00CB3049"/>
    <w:rsid w:val="00CB620F"/>
    <w:rsid w:val="00CB70F0"/>
    <w:rsid w:val="00CC3FE1"/>
    <w:rsid w:val="00CC6461"/>
    <w:rsid w:val="00CD3091"/>
    <w:rsid w:val="00CD61CD"/>
    <w:rsid w:val="00CD740E"/>
    <w:rsid w:val="00CE2AE4"/>
    <w:rsid w:val="00CE2D02"/>
    <w:rsid w:val="00CE3492"/>
    <w:rsid w:val="00CE633E"/>
    <w:rsid w:val="00CE654A"/>
    <w:rsid w:val="00CE65D7"/>
    <w:rsid w:val="00CE73F3"/>
    <w:rsid w:val="00CE7C7B"/>
    <w:rsid w:val="00CF19A8"/>
    <w:rsid w:val="00CF3585"/>
    <w:rsid w:val="00CF3B84"/>
    <w:rsid w:val="00CF6C92"/>
    <w:rsid w:val="00D00A46"/>
    <w:rsid w:val="00D078CE"/>
    <w:rsid w:val="00D10CE0"/>
    <w:rsid w:val="00D14858"/>
    <w:rsid w:val="00D15E27"/>
    <w:rsid w:val="00D162D7"/>
    <w:rsid w:val="00D25629"/>
    <w:rsid w:val="00D263B0"/>
    <w:rsid w:val="00D31231"/>
    <w:rsid w:val="00D3725D"/>
    <w:rsid w:val="00D40F1F"/>
    <w:rsid w:val="00D42982"/>
    <w:rsid w:val="00D45833"/>
    <w:rsid w:val="00D45EB6"/>
    <w:rsid w:val="00D46A86"/>
    <w:rsid w:val="00D46E33"/>
    <w:rsid w:val="00D46F68"/>
    <w:rsid w:val="00D46FF3"/>
    <w:rsid w:val="00D51F96"/>
    <w:rsid w:val="00D52286"/>
    <w:rsid w:val="00D52BFF"/>
    <w:rsid w:val="00D542C6"/>
    <w:rsid w:val="00D54FD0"/>
    <w:rsid w:val="00D558D7"/>
    <w:rsid w:val="00D60732"/>
    <w:rsid w:val="00D6138D"/>
    <w:rsid w:val="00D6187C"/>
    <w:rsid w:val="00D6255C"/>
    <w:rsid w:val="00D7291A"/>
    <w:rsid w:val="00D812D9"/>
    <w:rsid w:val="00D82A55"/>
    <w:rsid w:val="00D8530B"/>
    <w:rsid w:val="00D866DD"/>
    <w:rsid w:val="00D86F6D"/>
    <w:rsid w:val="00D874DE"/>
    <w:rsid w:val="00D879FA"/>
    <w:rsid w:val="00D94F09"/>
    <w:rsid w:val="00DA76A4"/>
    <w:rsid w:val="00DA7AA2"/>
    <w:rsid w:val="00DB09BC"/>
    <w:rsid w:val="00DB2494"/>
    <w:rsid w:val="00DB5474"/>
    <w:rsid w:val="00DB6530"/>
    <w:rsid w:val="00DB7051"/>
    <w:rsid w:val="00DC04D2"/>
    <w:rsid w:val="00DC14F8"/>
    <w:rsid w:val="00DC16E4"/>
    <w:rsid w:val="00DC1EFA"/>
    <w:rsid w:val="00DC5EEB"/>
    <w:rsid w:val="00DC6FF5"/>
    <w:rsid w:val="00DD087F"/>
    <w:rsid w:val="00DD3CC4"/>
    <w:rsid w:val="00DE107C"/>
    <w:rsid w:val="00DE686D"/>
    <w:rsid w:val="00DF1470"/>
    <w:rsid w:val="00DF37A9"/>
    <w:rsid w:val="00DF5579"/>
    <w:rsid w:val="00DF6344"/>
    <w:rsid w:val="00DF7608"/>
    <w:rsid w:val="00E00127"/>
    <w:rsid w:val="00E017C7"/>
    <w:rsid w:val="00E0231B"/>
    <w:rsid w:val="00E02466"/>
    <w:rsid w:val="00E032BF"/>
    <w:rsid w:val="00E03A15"/>
    <w:rsid w:val="00E043D5"/>
    <w:rsid w:val="00E06006"/>
    <w:rsid w:val="00E071C9"/>
    <w:rsid w:val="00E13E65"/>
    <w:rsid w:val="00E1688C"/>
    <w:rsid w:val="00E172B2"/>
    <w:rsid w:val="00E173D6"/>
    <w:rsid w:val="00E23591"/>
    <w:rsid w:val="00E236D6"/>
    <w:rsid w:val="00E23978"/>
    <w:rsid w:val="00E24211"/>
    <w:rsid w:val="00E26661"/>
    <w:rsid w:val="00E30094"/>
    <w:rsid w:val="00E31BA7"/>
    <w:rsid w:val="00E34592"/>
    <w:rsid w:val="00E34D55"/>
    <w:rsid w:val="00E3674F"/>
    <w:rsid w:val="00E40A10"/>
    <w:rsid w:val="00E42987"/>
    <w:rsid w:val="00E44495"/>
    <w:rsid w:val="00E447A8"/>
    <w:rsid w:val="00E45C85"/>
    <w:rsid w:val="00E460CA"/>
    <w:rsid w:val="00E503EC"/>
    <w:rsid w:val="00E50688"/>
    <w:rsid w:val="00E529AC"/>
    <w:rsid w:val="00E53DB6"/>
    <w:rsid w:val="00E5403A"/>
    <w:rsid w:val="00E5601C"/>
    <w:rsid w:val="00E56253"/>
    <w:rsid w:val="00E63292"/>
    <w:rsid w:val="00E63B33"/>
    <w:rsid w:val="00E66137"/>
    <w:rsid w:val="00E73C4D"/>
    <w:rsid w:val="00E74C26"/>
    <w:rsid w:val="00E77A74"/>
    <w:rsid w:val="00E80ADD"/>
    <w:rsid w:val="00E815E1"/>
    <w:rsid w:val="00E826F8"/>
    <w:rsid w:val="00E85466"/>
    <w:rsid w:val="00E85C74"/>
    <w:rsid w:val="00E85D2C"/>
    <w:rsid w:val="00E85FBB"/>
    <w:rsid w:val="00E92A79"/>
    <w:rsid w:val="00E92C71"/>
    <w:rsid w:val="00E92DD4"/>
    <w:rsid w:val="00E966FC"/>
    <w:rsid w:val="00E97570"/>
    <w:rsid w:val="00E9787B"/>
    <w:rsid w:val="00E97AA5"/>
    <w:rsid w:val="00EA1510"/>
    <w:rsid w:val="00EA5E1D"/>
    <w:rsid w:val="00EA75D3"/>
    <w:rsid w:val="00EB0044"/>
    <w:rsid w:val="00EB553F"/>
    <w:rsid w:val="00EB5E06"/>
    <w:rsid w:val="00EB679D"/>
    <w:rsid w:val="00EC19A9"/>
    <w:rsid w:val="00EC579E"/>
    <w:rsid w:val="00ED51EF"/>
    <w:rsid w:val="00ED642D"/>
    <w:rsid w:val="00EE30B8"/>
    <w:rsid w:val="00EE3EDC"/>
    <w:rsid w:val="00EE5F5C"/>
    <w:rsid w:val="00EE73F1"/>
    <w:rsid w:val="00EF0E36"/>
    <w:rsid w:val="00EF2FEE"/>
    <w:rsid w:val="00EF7E9D"/>
    <w:rsid w:val="00F04CD0"/>
    <w:rsid w:val="00F055B1"/>
    <w:rsid w:val="00F132F6"/>
    <w:rsid w:val="00F13906"/>
    <w:rsid w:val="00F14383"/>
    <w:rsid w:val="00F14ABE"/>
    <w:rsid w:val="00F158A5"/>
    <w:rsid w:val="00F158BB"/>
    <w:rsid w:val="00F165E5"/>
    <w:rsid w:val="00F16C2B"/>
    <w:rsid w:val="00F17BAF"/>
    <w:rsid w:val="00F202C0"/>
    <w:rsid w:val="00F228A4"/>
    <w:rsid w:val="00F23D4B"/>
    <w:rsid w:val="00F24977"/>
    <w:rsid w:val="00F25B49"/>
    <w:rsid w:val="00F31A80"/>
    <w:rsid w:val="00F34056"/>
    <w:rsid w:val="00F3436F"/>
    <w:rsid w:val="00F353AE"/>
    <w:rsid w:val="00F35871"/>
    <w:rsid w:val="00F35A47"/>
    <w:rsid w:val="00F3612A"/>
    <w:rsid w:val="00F40237"/>
    <w:rsid w:val="00F410F4"/>
    <w:rsid w:val="00F4281A"/>
    <w:rsid w:val="00F434F7"/>
    <w:rsid w:val="00F44DA5"/>
    <w:rsid w:val="00F45FC2"/>
    <w:rsid w:val="00F50428"/>
    <w:rsid w:val="00F50602"/>
    <w:rsid w:val="00F51580"/>
    <w:rsid w:val="00F52546"/>
    <w:rsid w:val="00F52A1C"/>
    <w:rsid w:val="00F5502A"/>
    <w:rsid w:val="00F575EB"/>
    <w:rsid w:val="00F57D97"/>
    <w:rsid w:val="00F63C99"/>
    <w:rsid w:val="00F63E62"/>
    <w:rsid w:val="00F64B65"/>
    <w:rsid w:val="00F65830"/>
    <w:rsid w:val="00F67AA7"/>
    <w:rsid w:val="00F734AC"/>
    <w:rsid w:val="00F77243"/>
    <w:rsid w:val="00F80CD6"/>
    <w:rsid w:val="00F815E1"/>
    <w:rsid w:val="00F81B38"/>
    <w:rsid w:val="00F87726"/>
    <w:rsid w:val="00F87D7F"/>
    <w:rsid w:val="00F9386B"/>
    <w:rsid w:val="00F94A6A"/>
    <w:rsid w:val="00FA2563"/>
    <w:rsid w:val="00FA3FD1"/>
    <w:rsid w:val="00FA58D9"/>
    <w:rsid w:val="00FB03D6"/>
    <w:rsid w:val="00FB10FC"/>
    <w:rsid w:val="00FB193E"/>
    <w:rsid w:val="00FB2D3B"/>
    <w:rsid w:val="00FB3693"/>
    <w:rsid w:val="00FB3BA9"/>
    <w:rsid w:val="00FB6FCB"/>
    <w:rsid w:val="00FB7C68"/>
    <w:rsid w:val="00FC34A4"/>
    <w:rsid w:val="00FC3F7F"/>
    <w:rsid w:val="00FC6697"/>
    <w:rsid w:val="00FD24C3"/>
    <w:rsid w:val="00FD28FB"/>
    <w:rsid w:val="00FD6940"/>
    <w:rsid w:val="00FE25F8"/>
    <w:rsid w:val="00FE3F83"/>
    <w:rsid w:val="00FE7BCE"/>
    <w:rsid w:val="00FF05D5"/>
    <w:rsid w:val="00FF51C9"/>
    <w:rsid w:val="00FF54F5"/>
    <w:rsid w:val="00FF5C5B"/>
    <w:rsid w:val="00FF74ED"/>
    <w:rsid w:val="00FF7FBB"/>
    <w:rsid w:val="018A9AF9"/>
    <w:rsid w:val="09EF1181"/>
    <w:rsid w:val="0AF81681"/>
    <w:rsid w:val="0B9C43E4"/>
    <w:rsid w:val="0C1991A0"/>
    <w:rsid w:val="0C31EEFD"/>
    <w:rsid w:val="0CBF5A2C"/>
    <w:rsid w:val="0EA850CC"/>
    <w:rsid w:val="0F77F9D4"/>
    <w:rsid w:val="11305B5C"/>
    <w:rsid w:val="12BD7B21"/>
    <w:rsid w:val="13090EDF"/>
    <w:rsid w:val="13236AED"/>
    <w:rsid w:val="1602177F"/>
    <w:rsid w:val="16C5DE54"/>
    <w:rsid w:val="1844335A"/>
    <w:rsid w:val="18F5855D"/>
    <w:rsid w:val="194427D3"/>
    <w:rsid w:val="19701E13"/>
    <w:rsid w:val="1AF26D5C"/>
    <w:rsid w:val="1C3C98F0"/>
    <w:rsid w:val="1EBAD7C7"/>
    <w:rsid w:val="1EDFE8C9"/>
    <w:rsid w:val="1FDBBA18"/>
    <w:rsid w:val="20AD2A05"/>
    <w:rsid w:val="2173BC20"/>
    <w:rsid w:val="22EFC73C"/>
    <w:rsid w:val="232CF971"/>
    <w:rsid w:val="237CFF53"/>
    <w:rsid w:val="23E4C710"/>
    <w:rsid w:val="25000665"/>
    <w:rsid w:val="2581168E"/>
    <w:rsid w:val="262E2BCC"/>
    <w:rsid w:val="2631747D"/>
    <w:rsid w:val="274E813D"/>
    <w:rsid w:val="2806F5C6"/>
    <w:rsid w:val="2843AF91"/>
    <w:rsid w:val="2B9804AC"/>
    <w:rsid w:val="2CF359F7"/>
    <w:rsid w:val="2DFF4FB2"/>
    <w:rsid w:val="2E393026"/>
    <w:rsid w:val="2EE0FA7E"/>
    <w:rsid w:val="2F7AC65E"/>
    <w:rsid w:val="31D39879"/>
    <w:rsid w:val="32359ADB"/>
    <w:rsid w:val="3407499A"/>
    <w:rsid w:val="36A45083"/>
    <w:rsid w:val="376C7B7E"/>
    <w:rsid w:val="37E53BB3"/>
    <w:rsid w:val="381FAF0D"/>
    <w:rsid w:val="3885E67B"/>
    <w:rsid w:val="38DEFA8D"/>
    <w:rsid w:val="3AF79DD5"/>
    <w:rsid w:val="3C4B06FF"/>
    <w:rsid w:val="3F3F6812"/>
    <w:rsid w:val="4065DF01"/>
    <w:rsid w:val="4096C5E7"/>
    <w:rsid w:val="40BCF47C"/>
    <w:rsid w:val="40D81093"/>
    <w:rsid w:val="416D263C"/>
    <w:rsid w:val="443A66CD"/>
    <w:rsid w:val="47312E3B"/>
    <w:rsid w:val="475286A0"/>
    <w:rsid w:val="49FC4711"/>
    <w:rsid w:val="4B178B28"/>
    <w:rsid w:val="4B242C58"/>
    <w:rsid w:val="4C00AD0B"/>
    <w:rsid w:val="4CBFFCB9"/>
    <w:rsid w:val="4CD61D2C"/>
    <w:rsid w:val="51493DA2"/>
    <w:rsid w:val="51A250A9"/>
    <w:rsid w:val="52673F44"/>
    <w:rsid w:val="5278EA55"/>
    <w:rsid w:val="52B7B55B"/>
    <w:rsid w:val="5414BAB6"/>
    <w:rsid w:val="546E1E42"/>
    <w:rsid w:val="5522C260"/>
    <w:rsid w:val="55E3B93E"/>
    <w:rsid w:val="55F74B48"/>
    <w:rsid w:val="5665072E"/>
    <w:rsid w:val="5686FEE0"/>
    <w:rsid w:val="56DF51F2"/>
    <w:rsid w:val="570C0B44"/>
    <w:rsid w:val="571D8B78"/>
    <w:rsid w:val="581A08E5"/>
    <w:rsid w:val="58B8A10B"/>
    <w:rsid w:val="59BAD8E9"/>
    <w:rsid w:val="5A3F0ED2"/>
    <w:rsid w:val="5B79F12A"/>
    <w:rsid w:val="5BAE1C94"/>
    <w:rsid w:val="5DE248CF"/>
    <w:rsid w:val="5EFAC150"/>
    <w:rsid w:val="60F18D4F"/>
    <w:rsid w:val="6175BF71"/>
    <w:rsid w:val="62A87DE1"/>
    <w:rsid w:val="62F1341C"/>
    <w:rsid w:val="63367EEE"/>
    <w:rsid w:val="641726D0"/>
    <w:rsid w:val="6492AE65"/>
    <w:rsid w:val="6568CFC6"/>
    <w:rsid w:val="65C09E52"/>
    <w:rsid w:val="67C78EC9"/>
    <w:rsid w:val="6963F4DA"/>
    <w:rsid w:val="6A9C7CE9"/>
    <w:rsid w:val="6ADCA77B"/>
    <w:rsid w:val="6B588AF2"/>
    <w:rsid w:val="6FC95319"/>
    <w:rsid w:val="702B755B"/>
    <w:rsid w:val="71605B05"/>
    <w:rsid w:val="72706C63"/>
    <w:rsid w:val="73514408"/>
    <w:rsid w:val="738B64CE"/>
    <w:rsid w:val="75072C18"/>
    <w:rsid w:val="759550D0"/>
    <w:rsid w:val="76CD4CFE"/>
    <w:rsid w:val="7825F719"/>
    <w:rsid w:val="7B49734A"/>
    <w:rsid w:val="7B8D3B49"/>
    <w:rsid w:val="7BB5736E"/>
    <w:rsid w:val="7F87DA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8F34"/>
  <w15:docId w15:val="{D40ABAA7-C40E-4E30-89B0-A0699451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4B242C58"/>
    <w:rPr>
      <w:rFonts w:ascii="Trebuchet MS" w:eastAsia="Trebuchet MS" w:hAnsi="Trebuchet MS" w:cs="Trebuchet MS"/>
      <w:lang w:val="en-GB"/>
    </w:rPr>
  </w:style>
  <w:style w:type="paragraph" w:styleId="Heading1">
    <w:name w:val="heading 1"/>
    <w:basedOn w:val="Normal"/>
    <w:uiPriority w:val="1"/>
    <w:qFormat/>
    <w:pPr>
      <w:ind w:left="1300"/>
      <w:outlineLvl w:val="0"/>
    </w:pPr>
    <w:rPr>
      <w:b/>
      <w:bCs/>
      <w:sz w:val="28"/>
      <w:szCs w:val="28"/>
    </w:rPr>
  </w:style>
  <w:style w:type="paragraph" w:styleId="Heading2">
    <w:name w:val="heading 2"/>
    <w:basedOn w:val="Normal"/>
    <w:uiPriority w:val="1"/>
    <w:qFormat/>
    <w:pPr>
      <w:ind w:left="1596" w:hanging="1286"/>
      <w:outlineLvl w:val="1"/>
    </w:pPr>
  </w:style>
  <w:style w:type="paragraph" w:styleId="Heading3">
    <w:name w:val="heading 3"/>
    <w:basedOn w:val="Normal"/>
    <w:next w:val="Normal"/>
    <w:link w:val="Heading3Char"/>
    <w:uiPriority w:val="9"/>
    <w:unhideWhenUsed/>
    <w:qFormat/>
    <w:rsid w:val="00DE107C"/>
    <w:pPr>
      <w:keepNext/>
      <w:spacing w:before="40"/>
      <w:outlineLvl w:val="2"/>
    </w:pPr>
    <w:rPr>
      <w:rFonts w:asciiTheme="majorHAnsi" w:eastAsiaTheme="majorEastAsia" w:hAnsiTheme="majorHAnsi" w:cstheme="majorBidi"/>
      <w:color w:val="243F60"/>
      <w:sz w:val="24"/>
      <w:szCs w:val="24"/>
    </w:rPr>
  </w:style>
  <w:style w:type="paragraph" w:styleId="Heading4">
    <w:name w:val="heading 4"/>
    <w:basedOn w:val="Normal"/>
    <w:next w:val="Normal"/>
    <w:link w:val="Heading4Char"/>
    <w:uiPriority w:val="9"/>
    <w:unhideWhenUsed/>
    <w:qFormat/>
    <w:rsid w:val="4B242C58"/>
    <w:pPr>
      <w:keepNext/>
      <w:widowControl/>
      <w:spacing w:before="4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E107C"/>
    <w:pPr>
      <w:keepNext/>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E107C"/>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00DE107C"/>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00DE107C"/>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0DE107C"/>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52546"/>
    <w:rPr>
      <w:rFonts w:ascii="Arial" w:hAnsi="Arial"/>
    </w:rPr>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pPr>
      <w:spacing w:before="188"/>
      <w:ind w:left="105"/>
    </w:pPr>
  </w:style>
  <w:style w:type="paragraph" w:styleId="Header">
    <w:name w:val="header"/>
    <w:basedOn w:val="Normal"/>
    <w:link w:val="HeaderChar"/>
    <w:uiPriority w:val="99"/>
    <w:unhideWhenUsed/>
    <w:rsid w:val="00491571"/>
    <w:pPr>
      <w:tabs>
        <w:tab w:val="center" w:pos="4513"/>
        <w:tab w:val="right" w:pos="9026"/>
      </w:tabs>
    </w:pPr>
  </w:style>
  <w:style w:type="character" w:customStyle="1" w:styleId="HeaderChar">
    <w:name w:val="Header Char"/>
    <w:basedOn w:val="DefaultParagraphFont"/>
    <w:link w:val="Header"/>
    <w:uiPriority w:val="99"/>
    <w:rsid w:val="00491571"/>
    <w:rPr>
      <w:rFonts w:ascii="Trebuchet MS" w:eastAsia="Trebuchet MS" w:hAnsi="Trebuchet MS" w:cs="Trebuchet MS"/>
    </w:rPr>
  </w:style>
  <w:style w:type="paragraph" w:styleId="Footer">
    <w:name w:val="footer"/>
    <w:basedOn w:val="Normal"/>
    <w:link w:val="FooterChar"/>
    <w:uiPriority w:val="99"/>
    <w:unhideWhenUsed/>
    <w:rsid w:val="00491571"/>
    <w:pPr>
      <w:tabs>
        <w:tab w:val="center" w:pos="4513"/>
        <w:tab w:val="right" w:pos="9026"/>
      </w:tabs>
    </w:pPr>
  </w:style>
  <w:style w:type="character" w:customStyle="1" w:styleId="FooterChar">
    <w:name w:val="Footer Char"/>
    <w:basedOn w:val="DefaultParagraphFont"/>
    <w:link w:val="Footer"/>
    <w:uiPriority w:val="99"/>
    <w:rsid w:val="00491571"/>
    <w:rPr>
      <w:rFonts w:ascii="Trebuchet MS" w:eastAsia="Trebuchet MS" w:hAnsi="Trebuchet MS" w:cs="Trebuchet MS"/>
    </w:rPr>
  </w:style>
  <w:style w:type="table" w:styleId="TableGrid">
    <w:name w:val="Table Grid"/>
    <w:basedOn w:val="TableNormal"/>
    <w:uiPriority w:val="39"/>
    <w:rsid w:val="006A5BAF"/>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3848"/>
    <w:rPr>
      <w:rFonts w:asciiTheme="majorHAnsi" w:eastAsiaTheme="majorEastAsia" w:hAnsiTheme="majorHAnsi" w:cstheme="majorBidi"/>
      <w:i/>
      <w:iCs/>
      <w:color w:val="365F91" w:themeColor="accent1" w:themeShade="BF"/>
      <w:lang w:val="en-GB"/>
    </w:rPr>
  </w:style>
  <w:style w:type="character" w:styleId="Strong">
    <w:name w:val="Strong"/>
    <w:basedOn w:val="DefaultParagraphFont"/>
    <w:uiPriority w:val="22"/>
    <w:qFormat/>
    <w:rsid w:val="001C3848"/>
    <w:rPr>
      <w:b/>
      <w:bCs/>
    </w:rPr>
  </w:style>
  <w:style w:type="paragraph" w:styleId="NormalWeb">
    <w:name w:val="Normal (Web)"/>
    <w:basedOn w:val="Normal"/>
    <w:uiPriority w:val="99"/>
    <w:unhideWhenUsed/>
    <w:rsid w:val="4B242C58"/>
    <w:pPr>
      <w:widowControl/>
      <w:spacing w:beforeAutospacing="1"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4B242C58"/>
    <w:pPr>
      <w:keepNext/>
      <w:widowControl/>
      <w:spacing w:before="240" w:line="259" w:lineRule="auto"/>
      <w:ind w:left="0"/>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uiPriority w:val="39"/>
    <w:unhideWhenUsed/>
    <w:rsid w:val="4B242C58"/>
    <w:pPr>
      <w:widowControl/>
      <w:spacing w:after="100" w:line="259" w:lineRule="auto"/>
      <w:ind w:left="220"/>
    </w:pPr>
    <w:rPr>
      <w:rFonts w:asciiTheme="minorHAnsi" w:eastAsiaTheme="minorEastAsia" w:hAnsiTheme="minorHAnsi" w:cs="Times New Roman"/>
    </w:rPr>
  </w:style>
  <w:style w:type="paragraph" w:styleId="TOC1">
    <w:name w:val="toc 1"/>
    <w:basedOn w:val="Normal"/>
    <w:next w:val="Normal"/>
    <w:uiPriority w:val="39"/>
    <w:unhideWhenUsed/>
    <w:rsid w:val="4B242C58"/>
    <w:pPr>
      <w:widowControl/>
      <w:spacing w:after="100" w:line="259" w:lineRule="auto"/>
    </w:pPr>
    <w:rPr>
      <w:rFonts w:asciiTheme="minorHAnsi" w:eastAsiaTheme="minorEastAsia" w:hAnsiTheme="minorHAnsi" w:cs="Times New Roman"/>
    </w:rPr>
  </w:style>
  <w:style w:type="paragraph" w:styleId="TOC3">
    <w:name w:val="toc 3"/>
    <w:basedOn w:val="Normal"/>
    <w:next w:val="Normal"/>
    <w:uiPriority w:val="39"/>
    <w:unhideWhenUsed/>
    <w:rsid w:val="4B242C58"/>
    <w:pPr>
      <w:widowControl/>
      <w:spacing w:after="100" w:line="259" w:lineRule="auto"/>
      <w:ind w:left="440"/>
    </w:pPr>
    <w:rPr>
      <w:rFonts w:asciiTheme="minorHAnsi" w:eastAsiaTheme="minorEastAsia" w:hAnsiTheme="minorHAnsi" w:cs="Times New Roman"/>
    </w:rPr>
  </w:style>
  <w:style w:type="character" w:styleId="Hyperlink">
    <w:name w:val="Hyperlink"/>
    <w:basedOn w:val="DefaultParagraphFont"/>
    <w:uiPriority w:val="99"/>
    <w:semiHidden/>
    <w:unhideWhenUsed/>
    <w:rsid w:val="00E017C7"/>
    <w:rPr>
      <w:color w:val="0000FF"/>
      <w:u w:val="single"/>
    </w:rPr>
  </w:style>
  <w:style w:type="paragraph" w:customStyle="1" w:styleId="paragraph">
    <w:name w:val="paragraph"/>
    <w:basedOn w:val="Normal"/>
    <w:uiPriority w:val="1"/>
    <w:rsid w:val="4B242C58"/>
    <w:pPr>
      <w:widowControl/>
      <w:spacing w:beforeAutospacing="1"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A707A"/>
  </w:style>
  <w:style w:type="character" w:customStyle="1" w:styleId="contextualspellingandgrammarerror">
    <w:name w:val="contextualspellingandgrammarerror"/>
    <w:basedOn w:val="DefaultParagraphFont"/>
    <w:rsid w:val="005A707A"/>
  </w:style>
  <w:style w:type="character" w:customStyle="1" w:styleId="eop">
    <w:name w:val="eop"/>
    <w:basedOn w:val="DefaultParagraphFont"/>
    <w:rsid w:val="005A707A"/>
  </w:style>
  <w:style w:type="character" w:customStyle="1" w:styleId="Heading3Char">
    <w:name w:val="Heading 3 Char"/>
    <w:basedOn w:val="DefaultParagraphFont"/>
    <w:link w:val="Heading3"/>
    <w:uiPriority w:val="9"/>
    <w:rsid w:val="00DE107C"/>
    <w:rPr>
      <w:rFonts w:asciiTheme="majorHAnsi" w:eastAsiaTheme="majorEastAsia" w:hAnsiTheme="majorHAnsi" w:cstheme="majorBidi"/>
      <w:color w:val="243F60"/>
      <w:sz w:val="24"/>
      <w:szCs w:val="24"/>
      <w:lang w:val="en-GB"/>
    </w:rPr>
  </w:style>
  <w:style w:type="character" w:customStyle="1" w:styleId="Heading5Char">
    <w:name w:val="Heading 5 Char"/>
    <w:basedOn w:val="DefaultParagraphFont"/>
    <w:link w:val="Heading5"/>
    <w:uiPriority w:val="9"/>
    <w:rsid w:val="00DE107C"/>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rsid w:val="00DE107C"/>
    <w:rPr>
      <w:rFonts w:asciiTheme="majorHAnsi" w:eastAsiaTheme="majorEastAsia" w:hAnsiTheme="majorHAnsi" w:cstheme="majorBidi"/>
      <w:color w:val="243F60"/>
      <w:lang w:val="en-GB"/>
    </w:rPr>
  </w:style>
  <w:style w:type="character" w:customStyle="1" w:styleId="Heading7Char">
    <w:name w:val="Heading 7 Char"/>
    <w:basedOn w:val="DefaultParagraphFont"/>
    <w:link w:val="Heading7"/>
    <w:uiPriority w:val="9"/>
    <w:rsid w:val="00DE107C"/>
    <w:rPr>
      <w:rFonts w:asciiTheme="majorHAnsi" w:eastAsiaTheme="majorEastAsia" w:hAnsiTheme="majorHAnsi" w:cstheme="majorBidi"/>
      <w:i/>
      <w:iCs/>
      <w:color w:val="243F60"/>
      <w:lang w:val="en-GB"/>
    </w:rPr>
  </w:style>
  <w:style w:type="character" w:customStyle="1" w:styleId="Heading8Char">
    <w:name w:val="Heading 8 Char"/>
    <w:basedOn w:val="DefaultParagraphFont"/>
    <w:link w:val="Heading8"/>
    <w:uiPriority w:val="9"/>
    <w:rsid w:val="00DE107C"/>
    <w:rPr>
      <w:rFonts w:asciiTheme="majorHAnsi" w:eastAsiaTheme="majorEastAsia" w:hAnsiTheme="majorHAnsi" w:cstheme="majorBidi"/>
      <w:color w:val="272727"/>
      <w:sz w:val="21"/>
      <w:szCs w:val="21"/>
      <w:lang w:val="en-GB"/>
    </w:rPr>
  </w:style>
  <w:style w:type="character" w:customStyle="1" w:styleId="Heading9Char">
    <w:name w:val="Heading 9 Char"/>
    <w:basedOn w:val="DefaultParagraphFont"/>
    <w:link w:val="Heading9"/>
    <w:uiPriority w:val="9"/>
    <w:rsid w:val="00DE107C"/>
    <w:rPr>
      <w:rFonts w:asciiTheme="majorHAnsi" w:eastAsiaTheme="majorEastAsia" w:hAnsiTheme="majorHAnsi" w:cstheme="majorBidi"/>
      <w:i/>
      <w:iCs/>
      <w:color w:val="272727"/>
      <w:sz w:val="21"/>
      <w:szCs w:val="21"/>
      <w:lang w:val="en-GB"/>
    </w:rPr>
  </w:style>
  <w:style w:type="paragraph" w:styleId="Title">
    <w:name w:val="Title"/>
    <w:basedOn w:val="Normal"/>
    <w:next w:val="Normal"/>
    <w:link w:val="TitleChar"/>
    <w:uiPriority w:val="10"/>
    <w:qFormat/>
    <w:rsid w:val="00DE107C"/>
    <w:pPr>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DE107C"/>
    <w:rPr>
      <w:rFonts w:asciiTheme="majorHAnsi" w:eastAsiaTheme="majorEastAsia" w:hAnsiTheme="majorHAnsi" w:cstheme="majorBidi"/>
      <w:sz w:val="56"/>
      <w:szCs w:val="56"/>
      <w:lang w:val="en-GB"/>
    </w:rPr>
  </w:style>
  <w:style w:type="paragraph" w:styleId="Subtitle">
    <w:name w:val="Subtitle"/>
    <w:basedOn w:val="Normal"/>
    <w:next w:val="Normal"/>
    <w:link w:val="SubtitleChar"/>
    <w:uiPriority w:val="11"/>
    <w:qFormat/>
    <w:rsid w:val="00DE107C"/>
    <w:rPr>
      <w:rFonts w:eastAsiaTheme="minorEastAsia"/>
      <w:color w:val="5A5A5A"/>
    </w:rPr>
  </w:style>
  <w:style w:type="character" w:customStyle="1" w:styleId="SubtitleChar">
    <w:name w:val="Subtitle Char"/>
    <w:basedOn w:val="DefaultParagraphFont"/>
    <w:link w:val="Subtitle"/>
    <w:uiPriority w:val="11"/>
    <w:rsid w:val="00DE107C"/>
    <w:rPr>
      <w:rFonts w:ascii="Trebuchet MS" w:eastAsiaTheme="minorEastAsia" w:hAnsi="Trebuchet MS" w:cs="Trebuchet MS"/>
      <w:color w:val="5A5A5A"/>
      <w:lang w:val="en-GB"/>
    </w:rPr>
  </w:style>
  <w:style w:type="paragraph" w:styleId="Quote">
    <w:name w:val="Quote"/>
    <w:basedOn w:val="Normal"/>
    <w:next w:val="Normal"/>
    <w:link w:val="QuoteChar"/>
    <w:uiPriority w:val="29"/>
    <w:qFormat/>
    <w:rsid w:val="00DE107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E107C"/>
    <w:rPr>
      <w:rFonts w:ascii="Trebuchet MS" w:eastAsia="Trebuchet MS" w:hAnsi="Trebuchet MS" w:cs="Trebuchet MS"/>
      <w:i/>
      <w:iCs/>
      <w:color w:val="404040" w:themeColor="text1" w:themeTint="BF"/>
      <w:lang w:val="en-GB"/>
    </w:rPr>
  </w:style>
  <w:style w:type="paragraph" w:styleId="IntenseQuote">
    <w:name w:val="Intense Quote"/>
    <w:basedOn w:val="Normal"/>
    <w:next w:val="Normal"/>
    <w:link w:val="IntenseQuoteChar"/>
    <w:uiPriority w:val="30"/>
    <w:qFormat/>
    <w:rsid w:val="00DE107C"/>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E107C"/>
    <w:rPr>
      <w:rFonts w:ascii="Trebuchet MS" w:eastAsia="Trebuchet MS" w:hAnsi="Trebuchet MS" w:cs="Trebuchet MS"/>
      <w:i/>
      <w:iCs/>
      <w:color w:val="4F81BD" w:themeColor="accent1"/>
      <w:lang w:val="en-GB"/>
    </w:rPr>
  </w:style>
  <w:style w:type="paragraph" w:styleId="TOC4">
    <w:name w:val="toc 4"/>
    <w:basedOn w:val="Normal"/>
    <w:next w:val="Normal"/>
    <w:uiPriority w:val="39"/>
    <w:unhideWhenUsed/>
    <w:rsid w:val="00DE107C"/>
    <w:pPr>
      <w:spacing w:after="100"/>
      <w:ind w:left="660"/>
    </w:pPr>
  </w:style>
  <w:style w:type="paragraph" w:styleId="TOC5">
    <w:name w:val="toc 5"/>
    <w:basedOn w:val="Normal"/>
    <w:next w:val="Normal"/>
    <w:uiPriority w:val="39"/>
    <w:unhideWhenUsed/>
    <w:rsid w:val="00DE107C"/>
    <w:pPr>
      <w:spacing w:after="100"/>
      <w:ind w:left="880"/>
    </w:pPr>
  </w:style>
  <w:style w:type="paragraph" w:styleId="TOC6">
    <w:name w:val="toc 6"/>
    <w:basedOn w:val="Normal"/>
    <w:next w:val="Normal"/>
    <w:uiPriority w:val="39"/>
    <w:unhideWhenUsed/>
    <w:rsid w:val="00DE107C"/>
    <w:pPr>
      <w:spacing w:after="100"/>
      <w:ind w:left="1100"/>
    </w:pPr>
  </w:style>
  <w:style w:type="paragraph" w:styleId="TOC7">
    <w:name w:val="toc 7"/>
    <w:basedOn w:val="Normal"/>
    <w:next w:val="Normal"/>
    <w:uiPriority w:val="39"/>
    <w:unhideWhenUsed/>
    <w:rsid w:val="00DE107C"/>
    <w:pPr>
      <w:spacing w:after="100"/>
      <w:ind w:left="1320"/>
    </w:pPr>
  </w:style>
  <w:style w:type="paragraph" w:styleId="TOC8">
    <w:name w:val="toc 8"/>
    <w:basedOn w:val="Normal"/>
    <w:next w:val="Normal"/>
    <w:uiPriority w:val="39"/>
    <w:unhideWhenUsed/>
    <w:rsid w:val="00DE107C"/>
    <w:pPr>
      <w:spacing w:after="100"/>
      <w:ind w:left="1540"/>
    </w:pPr>
  </w:style>
  <w:style w:type="paragraph" w:styleId="TOC9">
    <w:name w:val="toc 9"/>
    <w:basedOn w:val="Normal"/>
    <w:next w:val="Normal"/>
    <w:uiPriority w:val="39"/>
    <w:unhideWhenUsed/>
    <w:rsid w:val="00DE107C"/>
    <w:pPr>
      <w:spacing w:after="100"/>
      <w:ind w:left="1760"/>
    </w:pPr>
  </w:style>
  <w:style w:type="paragraph" w:styleId="EndnoteText">
    <w:name w:val="endnote text"/>
    <w:basedOn w:val="Normal"/>
    <w:link w:val="EndnoteTextChar"/>
    <w:uiPriority w:val="99"/>
    <w:semiHidden/>
    <w:unhideWhenUsed/>
    <w:rsid w:val="00DE107C"/>
    <w:rPr>
      <w:sz w:val="20"/>
      <w:szCs w:val="20"/>
    </w:rPr>
  </w:style>
  <w:style w:type="character" w:customStyle="1" w:styleId="EndnoteTextChar">
    <w:name w:val="Endnote Text Char"/>
    <w:basedOn w:val="DefaultParagraphFont"/>
    <w:link w:val="EndnoteText"/>
    <w:uiPriority w:val="99"/>
    <w:semiHidden/>
    <w:rsid w:val="00DE107C"/>
    <w:rPr>
      <w:rFonts w:ascii="Trebuchet MS" w:eastAsia="Trebuchet MS" w:hAnsi="Trebuchet MS" w:cs="Trebuchet MS"/>
      <w:sz w:val="20"/>
      <w:szCs w:val="20"/>
      <w:lang w:val="en-GB"/>
    </w:rPr>
  </w:style>
  <w:style w:type="paragraph" w:styleId="FootnoteText">
    <w:name w:val="footnote text"/>
    <w:basedOn w:val="Normal"/>
    <w:link w:val="FootnoteTextChar"/>
    <w:uiPriority w:val="99"/>
    <w:semiHidden/>
    <w:unhideWhenUsed/>
    <w:rsid w:val="00DE107C"/>
    <w:rPr>
      <w:sz w:val="20"/>
      <w:szCs w:val="20"/>
    </w:rPr>
  </w:style>
  <w:style w:type="character" w:customStyle="1" w:styleId="FootnoteTextChar">
    <w:name w:val="Footnote Text Char"/>
    <w:basedOn w:val="DefaultParagraphFont"/>
    <w:link w:val="FootnoteText"/>
    <w:uiPriority w:val="99"/>
    <w:semiHidden/>
    <w:rsid w:val="00DE107C"/>
    <w:rPr>
      <w:rFonts w:ascii="Trebuchet MS" w:eastAsia="Trebuchet MS" w:hAnsi="Trebuchet MS" w:cs="Trebuchet M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948">
      <w:bodyDiv w:val="1"/>
      <w:marLeft w:val="0"/>
      <w:marRight w:val="0"/>
      <w:marTop w:val="0"/>
      <w:marBottom w:val="0"/>
      <w:divBdr>
        <w:top w:val="none" w:sz="0" w:space="0" w:color="auto"/>
        <w:left w:val="none" w:sz="0" w:space="0" w:color="auto"/>
        <w:bottom w:val="none" w:sz="0" w:space="0" w:color="auto"/>
        <w:right w:val="none" w:sz="0" w:space="0" w:color="auto"/>
      </w:divBdr>
    </w:div>
    <w:div w:id="294485446">
      <w:bodyDiv w:val="1"/>
      <w:marLeft w:val="0"/>
      <w:marRight w:val="0"/>
      <w:marTop w:val="0"/>
      <w:marBottom w:val="0"/>
      <w:divBdr>
        <w:top w:val="none" w:sz="0" w:space="0" w:color="auto"/>
        <w:left w:val="none" w:sz="0" w:space="0" w:color="auto"/>
        <w:bottom w:val="none" w:sz="0" w:space="0" w:color="auto"/>
        <w:right w:val="none" w:sz="0" w:space="0" w:color="auto"/>
      </w:divBdr>
    </w:div>
    <w:div w:id="493029050">
      <w:bodyDiv w:val="1"/>
      <w:marLeft w:val="0"/>
      <w:marRight w:val="0"/>
      <w:marTop w:val="0"/>
      <w:marBottom w:val="0"/>
      <w:divBdr>
        <w:top w:val="none" w:sz="0" w:space="0" w:color="auto"/>
        <w:left w:val="none" w:sz="0" w:space="0" w:color="auto"/>
        <w:bottom w:val="none" w:sz="0" w:space="0" w:color="auto"/>
        <w:right w:val="none" w:sz="0" w:space="0" w:color="auto"/>
      </w:divBdr>
      <w:divsChild>
        <w:div w:id="1601373011">
          <w:marLeft w:val="0"/>
          <w:marRight w:val="0"/>
          <w:marTop w:val="0"/>
          <w:marBottom w:val="0"/>
          <w:divBdr>
            <w:top w:val="none" w:sz="0" w:space="0" w:color="auto"/>
            <w:left w:val="none" w:sz="0" w:space="0" w:color="auto"/>
            <w:bottom w:val="none" w:sz="0" w:space="0" w:color="auto"/>
            <w:right w:val="none" w:sz="0" w:space="0" w:color="auto"/>
          </w:divBdr>
          <w:divsChild>
            <w:div w:id="255482795">
              <w:marLeft w:val="0"/>
              <w:marRight w:val="0"/>
              <w:marTop w:val="0"/>
              <w:marBottom w:val="0"/>
              <w:divBdr>
                <w:top w:val="none" w:sz="0" w:space="0" w:color="auto"/>
                <w:left w:val="none" w:sz="0" w:space="0" w:color="auto"/>
                <w:bottom w:val="none" w:sz="0" w:space="0" w:color="auto"/>
                <w:right w:val="none" w:sz="0" w:space="0" w:color="auto"/>
              </w:divBdr>
              <w:divsChild>
                <w:div w:id="1547180514">
                  <w:marLeft w:val="0"/>
                  <w:marRight w:val="0"/>
                  <w:marTop w:val="0"/>
                  <w:marBottom w:val="0"/>
                  <w:divBdr>
                    <w:top w:val="none" w:sz="0" w:space="0" w:color="auto"/>
                    <w:left w:val="none" w:sz="0" w:space="0" w:color="auto"/>
                    <w:bottom w:val="none" w:sz="0" w:space="0" w:color="auto"/>
                    <w:right w:val="none" w:sz="0" w:space="0" w:color="auto"/>
                  </w:divBdr>
                  <w:divsChild>
                    <w:div w:id="1612587099">
                      <w:marLeft w:val="0"/>
                      <w:marRight w:val="0"/>
                      <w:marTop w:val="0"/>
                      <w:marBottom w:val="0"/>
                      <w:divBdr>
                        <w:top w:val="none" w:sz="0" w:space="0" w:color="auto"/>
                        <w:left w:val="none" w:sz="0" w:space="0" w:color="auto"/>
                        <w:bottom w:val="none" w:sz="0" w:space="0" w:color="auto"/>
                        <w:right w:val="none" w:sz="0" w:space="0" w:color="auto"/>
                      </w:divBdr>
                      <w:divsChild>
                        <w:div w:id="5343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398368">
      <w:bodyDiv w:val="1"/>
      <w:marLeft w:val="0"/>
      <w:marRight w:val="0"/>
      <w:marTop w:val="0"/>
      <w:marBottom w:val="0"/>
      <w:divBdr>
        <w:top w:val="none" w:sz="0" w:space="0" w:color="auto"/>
        <w:left w:val="none" w:sz="0" w:space="0" w:color="auto"/>
        <w:bottom w:val="none" w:sz="0" w:space="0" w:color="auto"/>
        <w:right w:val="none" w:sz="0" w:space="0" w:color="auto"/>
      </w:divBdr>
      <w:divsChild>
        <w:div w:id="2001999234">
          <w:marLeft w:val="0"/>
          <w:marRight w:val="0"/>
          <w:marTop w:val="0"/>
          <w:marBottom w:val="0"/>
          <w:divBdr>
            <w:top w:val="none" w:sz="0" w:space="0" w:color="auto"/>
            <w:left w:val="none" w:sz="0" w:space="0" w:color="auto"/>
            <w:bottom w:val="none" w:sz="0" w:space="0" w:color="auto"/>
            <w:right w:val="none" w:sz="0" w:space="0" w:color="auto"/>
          </w:divBdr>
          <w:divsChild>
            <w:div w:id="1642034647">
              <w:marLeft w:val="0"/>
              <w:marRight w:val="0"/>
              <w:marTop w:val="0"/>
              <w:marBottom w:val="0"/>
              <w:divBdr>
                <w:top w:val="none" w:sz="0" w:space="0" w:color="auto"/>
                <w:left w:val="none" w:sz="0" w:space="0" w:color="auto"/>
                <w:bottom w:val="none" w:sz="0" w:space="0" w:color="auto"/>
                <w:right w:val="none" w:sz="0" w:space="0" w:color="auto"/>
              </w:divBdr>
              <w:divsChild>
                <w:div w:id="561016992">
                  <w:marLeft w:val="0"/>
                  <w:marRight w:val="0"/>
                  <w:marTop w:val="0"/>
                  <w:marBottom w:val="0"/>
                  <w:divBdr>
                    <w:top w:val="none" w:sz="0" w:space="0" w:color="auto"/>
                    <w:left w:val="none" w:sz="0" w:space="0" w:color="auto"/>
                    <w:bottom w:val="none" w:sz="0" w:space="0" w:color="auto"/>
                    <w:right w:val="none" w:sz="0" w:space="0" w:color="auto"/>
                  </w:divBdr>
                  <w:divsChild>
                    <w:div w:id="2109084504">
                      <w:marLeft w:val="0"/>
                      <w:marRight w:val="0"/>
                      <w:marTop w:val="0"/>
                      <w:marBottom w:val="0"/>
                      <w:divBdr>
                        <w:top w:val="none" w:sz="0" w:space="0" w:color="auto"/>
                        <w:left w:val="none" w:sz="0" w:space="0" w:color="auto"/>
                        <w:bottom w:val="none" w:sz="0" w:space="0" w:color="auto"/>
                        <w:right w:val="none" w:sz="0" w:space="0" w:color="auto"/>
                      </w:divBdr>
                      <w:divsChild>
                        <w:div w:id="4331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68413">
      <w:bodyDiv w:val="1"/>
      <w:marLeft w:val="0"/>
      <w:marRight w:val="0"/>
      <w:marTop w:val="0"/>
      <w:marBottom w:val="0"/>
      <w:divBdr>
        <w:top w:val="none" w:sz="0" w:space="0" w:color="auto"/>
        <w:left w:val="none" w:sz="0" w:space="0" w:color="auto"/>
        <w:bottom w:val="none" w:sz="0" w:space="0" w:color="auto"/>
        <w:right w:val="none" w:sz="0" w:space="0" w:color="auto"/>
      </w:divBdr>
      <w:divsChild>
        <w:div w:id="617491045">
          <w:marLeft w:val="0"/>
          <w:marRight w:val="0"/>
          <w:marTop w:val="0"/>
          <w:marBottom w:val="0"/>
          <w:divBdr>
            <w:top w:val="none" w:sz="0" w:space="0" w:color="auto"/>
            <w:left w:val="none" w:sz="0" w:space="0" w:color="auto"/>
            <w:bottom w:val="none" w:sz="0" w:space="0" w:color="auto"/>
            <w:right w:val="none" w:sz="0" w:space="0" w:color="auto"/>
          </w:divBdr>
        </w:div>
        <w:div w:id="1839879992">
          <w:marLeft w:val="0"/>
          <w:marRight w:val="0"/>
          <w:marTop w:val="0"/>
          <w:marBottom w:val="0"/>
          <w:divBdr>
            <w:top w:val="none" w:sz="0" w:space="0" w:color="auto"/>
            <w:left w:val="none" w:sz="0" w:space="0" w:color="auto"/>
            <w:bottom w:val="none" w:sz="0" w:space="0" w:color="auto"/>
            <w:right w:val="none" w:sz="0" w:space="0" w:color="auto"/>
          </w:divBdr>
        </w:div>
      </w:divsChild>
    </w:div>
    <w:div w:id="1871994693">
      <w:bodyDiv w:val="1"/>
      <w:marLeft w:val="0"/>
      <w:marRight w:val="0"/>
      <w:marTop w:val="0"/>
      <w:marBottom w:val="0"/>
      <w:divBdr>
        <w:top w:val="none" w:sz="0" w:space="0" w:color="auto"/>
        <w:left w:val="none" w:sz="0" w:space="0" w:color="auto"/>
        <w:bottom w:val="none" w:sz="0" w:space="0" w:color="auto"/>
        <w:right w:val="none" w:sz="0" w:space="0" w:color="auto"/>
      </w:divBdr>
    </w:div>
    <w:div w:id="1898739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rithcontractorslimited.sharepoint.com/sites/InformationSecurity-ISO270012013/Shared%20Documents/Forms/AllItems.aspx?RootFolder=%2Fsites%2FInformationSecurity%2DISO270012013%2FShared%20Documents%2FSOPs%20%28user%29&amp;FolderCTID=0x012000F4FB1D4356F80A4B93C8A311A3BEE700"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searchstorage.techtarget.com/definition/USB-driv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whatis.techtarget.com/definition/Blu-r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view_x0020_Date xmlns="7df0bd1c-a377-487c-95cf-fb09bb9f81b5">2023-07-12T23:00:00+00:00</Review_x0020_Date>
    <Published_x0020_Version_x0020_Number xmlns="7df0bd1c-a377-487c-95cf-fb09bb9f81b5">3.11</Published_x0020_Version_x0020_Number>
    <Annex_x0020_A_x0020_Reference xmlns="7df0bd1c-a377-487c-95cf-fb09bb9f81b5">A.5 Information Security Policies</Annex_x0020_A_x0020_Reference>
    <Description xmlns="7df0bd1c-a377-487c-95cf-fb09bb9f81b5" xsi:nil="true"/>
    <Annex xmlns="7df0bd1c-a377-487c-95cf-fb09bb9f81b5" xsi:nil="true"/>
    <Revision_x0020_Date xmlns="7df0bd1c-a377-487c-95cf-fb09bb9f81b5">2022-12-07T00:00:00+00:00</Revision_x0020_Date>
    <Issue_x0020_Date xmlns="7df0bd1c-a377-487c-95cf-fb09bb9f81b5">2017-01-31T08:00:00+00:00</Issue_x0020_Date>
    <Approved xmlns="7df0bd1c-a377-487c-95cf-fb09bb9f81b5">Approved</Approved>
    <Status xmlns="7df0bd1c-a377-487c-95cf-fb09bb9f81b5">WIP</Status>
    <Employees xmlns="7df0bd1c-a377-487c-95cf-fb09bb9f81b5">
      <Value>Consulted</Value>
    </Employees>
    <_x005b_IP_x005d_ContractorsSuppliers xmlns="7df0bd1c-a377-487c-95cf-fb09bb9f81b5">
      <Value>Informed</Value>
    </_x005b_IP_x005d_ContractorsSuppliers>
    <Clients xmlns="7df0bd1c-a377-487c-95cf-fb09bb9f81b5">
      <Value>Responsible</Value>
    </Clients>
    <_x005b_IP_x005d_ThirdPartyCertificators xmlns="7df0bd1c-a377-487c-95cf-fb09bb9f81b5">
      <Value>Consulted</Value>
    </_x005b_IP_x005d_ThirdPartyCertificators>
    <_x005b_IP_x005d_ExternalClients xmlns="7df0bd1c-a377-487c-95cf-fb09bb9f81b5">
      <Value>Informed</Value>
    </_x005b_IP_x005d_ExternalClients>
    <_x005b_IP_x005d_SeniorLeadershipTeam xmlns="7df0bd1c-a377-487c-95cf-fb09bb9f81b5">
      <Value>Accountable</Value>
    </_x005b_IP_x005d_SeniorLeadershipTeam>
    <LastReviewDate xmlns="7df0bd1c-a377-487c-95cf-fb09bb9f81b5">2022-07-12T23:00:00+00:00</LastReview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65D5A0278124B9D11D372496FAF2E" ma:contentTypeVersion="32" ma:contentTypeDescription="Create a new document." ma:contentTypeScope="" ma:versionID="12b3264f3b494a5781a849cb8000ec27">
  <xsd:schema xmlns:xsd="http://www.w3.org/2001/XMLSchema" xmlns:xs="http://www.w3.org/2001/XMLSchema" xmlns:p="http://schemas.microsoft.com/office/2006/metadata/properties" xmlns:ns2="7df0bd1c-a377-487c-95cf-fb09bb9f81b5" xmlns:ns3="a55eead0-4f47-4c50-a6bd-a8ba64ecfb1f" targetNamespace="http://schemas.microsoft.com/office/2006/metadata/properties" ma:root="true" ma:fieldsID="b2f1cd698399364b467ebf4fb1d017c3" ns2:_="" ns3:_="">
    <xsd:import namespace="7df0bd1c-a377-487c-95cf-fb09bb9f81b5"/>
    <xsd:import namespace="a55eead0-4f47-4c50-a6bd-a8ba64ecfb1f"/>
    <xsd:element name="properties">
      <xsd:complexType>
        <xsd:sequence>
          <xsd:element name="documentManagement">
            <xsd:complexType>
              <xsd:all>
                <xsd:element ref="ns2:Review_x0020_Date"/>
                <xsd:element ref="ns2:Published_x0020_Version_x0020_Number" minOccurs="0"/>
                <xsd:element ref="ns2:Description" minOccurs="0"/>
                <xsd:element ref="ns2:Revision_x0020_Date"/>
                <xsd:element ref="ns2:Annex_x0020_A_x0020_Reference"/>
                <xsd:element ref="ns2:Issue_x0020_Date"/>
                <xsd:element ref="ns2:Annex"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tatus" minOccurs="0"/>
                <xsd:element ref="ns2:Approved" minOccurs="0"/>
                <xsd:element ref="ns2:Employees" minOccurs="0"/>
                <xsd:element ref="ns2:_x005b_IP_x005d_ContractorsSuppliers" minOccurs="0"/>
                <xsd:element ref="ns2:Clients" minOccurs="0"/>
                <xsd:element ref="ns2:_x005b_IP_x005d_ThirdPartyCertificators" minOccurs="0"/>
                <xsd:element ref="ns2:_x005b_IP_x005d_ExternalClients" minOccurs="0"/>
                <xsd:element ref="ns2:_x005b_IP_x005d_SeniorLeadershipTeam" minOccurs="0"/>
                <xsd:element ref="ns2:MediaServiceSearchProperties" minOccurs="0"/>
                <xsd:element ref="ns2:Last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0bd1c-a377-487c-95cf-fb09bb9f81b5" elementFormDefault="qualified">
    <xsd:import namespace="http://schemas.microsoft.com/office/2006/documentManagement/types"/>
    <xsd:import namespace="http://schemas.microsoft.com/office/infopath/2007/PartnerControls"/>
    <xsd:element name="Review_x0020_Date" ma:index="2" ma:displayName="Next Review Date" ma:format="DateOnly" ma:internalName="Review_x0020_Date">
      <xsd:simpleType>
        <xsd:restriction base="dms:DateTime"/>
      </xsd:simpleType>
    </xsd:element>
    <xsd:element name="Published_x0020_Version_x0020_Number" ma:index="3" nillable="true" ma:displayName="Published Version Number" ma:decimals="2" ma:internalName="Published_x0020_Version_x0020_Number" ma:readOnly="false">
      <xsd:simpleType>
        <xsd:restriction base="dms:Number">
          <xsd:minInclusive value="1"/>
        </xsd:restriction>
      </xsd:simpleType>
    </xsd:element>
    <xsd:element name="Description" ma:index="4" nillable="true" ma:displayName="Description " ma:format="Dropdown" ma:internalName="Description" ma:readOnly="false">
      <xsd:simpleType>
        <xsd:restriction base="dms:Note">
          <xsd:maxLength value="255"/>
        </xsd:restriction>
      </xsd:simpleType>
    </xsd:element>
    <xsd:element name="Revision_x0020_Date" ma:index="5" ma:displayName="Revision Date" ma:format="DateOnly" ma:internalName="Revision_x0020_Date" ma:readOnly="false">
      <xsd:simpleType>
        <xsd:restriction base="dms:DateTime"/>
      </xsd:simpleType>
    </xsd:element>
    <xsd:element name="Annex_x0020_A_x0020_Reference" ma:index="6" ma:displayName="Reference" ma:default="A.0 - Unassigned" ma:format="Dropdown" ma:internalName="Annex_x0020_A_x0020_Reference">
      <xsd:simpleType>
        <xsd:restriction base="dms:Choice">
          <xsd:enumeration value="A.5 Information Security Policies"/>
          <xsd:enumeration value="A.6 Organisation of Information Security"/>
          <xsd:enumeration value="A.7 Human Resources Security / Workforce"/>
          <xsd:enumeration value="A.8 Asset Management"/>
          <xsd:enumeration value="A.9 Access Control"/>
          <xsd:enumeration value="A.10 Cryptography"/>
          <xsd:enumeration value="A.11 Physical and Environmental Security"/>
          <xsd:enumeration value="A.12 Operations Security"/>
          <xsd:enumeration value="A.13 Communications Security"/>
          <xsd:enumeration value="A.14 System Acquisitions, Development, Maintenance"/>
          <xsd:enumeration value="A.15 Supplier Relationships"/>
          <xsd:enumeration value="A.16 Information Security Incident Management"/>
          <xsd:enumeration value="A.17 Information security aspects of business continuity management"/>
          <xsd:enumeration value="A.18 Compliance"/>
          <xsd:enumeration value="A.0 - Unassigned"/>
          <xsd:enumeration value="C.4"/>
          <xsd:enumeration value="C.4.3"/>
          <xsd:enumeration value="C.5"/>
          <xsd:enumeration value="C.6.1.3"/>
          <xsd:enumeration value="SOP"/>
        </xsd:restriction>
      </xsd:simpleType>
    </xsd:element>
    <xsd:element name="Issue_x0020_Date" ma:index="7" ma:displayName="Issue Date" ma:description="Date the document was issued" ma:format="DateOnly" ma:internalName="Issue_x0020_Date" ma:readOnly="false">
      <xsd:simpleType>
        <xsd:restriction base="dms:DateTime"/>
      </xsd:simpleType>
    </xsd:element>
    <xsd:element name="Annex" ma:index="8" nillable="true" ma:displayName="Annex" ma:format="Dropdown" ma:hidden="true" ma:internalName="Annex"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Status" ma:index="23" nillable="true" ma:displayName="Status" ma:default="Active" ma:format="Dropdown" ma:internalName="Status">
      <xsd:simpleType>
        <xsd:restriction base="dms:Choice">
          <xsd:enumeration value="Active"/>
          <xsd:enumeration value="Superseded"/>
          <xsd:enumeration value="WIP"/>
        </xsd:restriction>
      </xsd:simpleType>
    </xsd:element>
    <xsd:element name="Approved" ma:index="24" nillable="true" ma:displayName="Approved" ma:format="Dropdown" ma:internalName="Approved">
      <xsd:simpleType>
        <xsd:restriction base="dms:Choice">
          <xsd:enumeration value="Approved"/>
          <xsd:enumeration value="Awaiting Approval "/>
        </xsd:restriction>
      </xsd:simpleType>
    </xsd:element>
    <xsd:element name="Employees" ma:index="25" nillable="true" ma:displayName="[IP] ICT Leadership" ma:default="Consulted" ma:description="ICT Director&#10;Systems Manager / CISO&#10;Data Protection Officer (FD)" ma:format="Dropdown" ma:internalName="Employee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ContractorsSuppliers" ma:index="26" nillable="true" ma:displayName="[IP] Contractors &amp; Suppliers" ma:format="Dropdown" ma:internalName="_x005b_IP_x005d_ContractorsSupplie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Clients" ma:index="27" nillable="true" ma:displayName="[IP] Staff" ma:description="Internal Customers and ICT Support Staff&#10;&#10;Erith Business Solutions: ICT Support and SHEQ&#10;Erith Contractors&#10;Erith Haulage&#10;Erith Plant&#10;Erith Training&#10;Swanton Consulting&#10;Savana Environmental Ltd&#10;&#10;This group also contains members from the Senior Leadership team, as those who are responsible for adhering to the policies and procedures." ma:format="Dropdown" ma:internalName="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ThirdPartyCertificators" ma:index="28" nillable="true" ma:displayName="[IP] Third Party Certificators" ma:format="Dropdown" ma:internalName="_x005b_IP_x005d_ThirdPartyCertificator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ExternalClients" ma:index="29" nillable="true" ma:displayName="[IP] External Clients" ma:description="Organisations external to the Group" ma:format="Dropdown" ma:internalName="_x005b_IP_x005d_ExternalClients">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_x005b_IP_x005d_SeniorLeadershipTeam" ma:index="30" nillable="true" ma:displayName="[IP] Senior Leadership Team" ma:description="Main Board&#10;GME&#10;&#10;With ultimate responsibility for the development and implementation of policy and procedure.&#10;&#10;" ma:format="Dropdown" ma:internalName="_x005b_IP_x005d_SeniorLeadershipTeam">
      <xsd:complexType>
        <xsd:complexContent>
          <xsd:extension base="dms:MultiChoice">
            <xsd:sequence>
              <xsd:element name="Value" maxOccurs="unbounded" minOccurs="0" nillable="true">
                <xsd:simpleType>
                  <xsd:restriction base="dms:Choice">
                    <xsd:enumeration value="N/A"/>
                    <xsd:enumeration value="Responsible"/>
                    <xsd:enumeration value="Accountable"/>
                    <xsd:enumeration value="Consulted"/>
                    <xsd:enumeration value="Informed"/>
                  </xsd:restriction>
                </xsd:simpleType>
              </xsd:element>
            </xsd:sequence>
          </xsd:extension>
        </xsd:complexContent>
      </xsd:complexType>
    </xsd:element>
    <xsd:element name="MediaServiceSearchProperties" ma:index="31" nillable="true" ma:displayName="MediaServiceSearchProperties" ma:hidden="true" ma:internalName="MediaServiceSearchProperties" ma:readOnly="true">
      <xsd:simpleType>
        <xsd:restriction base="dms:Note"/>
      </xsd:simpleType>
    </xsd:element>
    <xsd:element name="LastReviewDate" ma:index="32" nillable="true" ma:displayName="Last Review Date" ma:format="DateOnly" ma:internalName="LastReview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5eead0-4f47-4c50-a6bd-a8ba64ecfb1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1B197-2AA2-417E-9842-0937ACA34A55}">
  <ds:schemaRefs>
    <ds:schemaRef ds:uri="http://schemas.microsoft.com/sharepoint/v3/contenttype/forms"/>
  </ds:schemaRefs>
</ds:datastoreItem>
</file>

<file path=customXml/itemProps2.xml><?xml version="1.0" encoding="utf-8"?>
<ds:datastoreItem xmlns:ds="http://schemas.openxmlformats.org/officeDocument/2006/customXml" ds:itemID="{304164B8-332F-48C0-9230-9320E09A542D}">
  <ds:schemaRefs>
    <ds:schemaRef ds:uri="http://schemas.openxmlformats.org/officeDocument/2006/bibliography"/>
  </ds:schemaRefs>
</ds:datastoreItem>
</file>

<file path=customXml/itemProps3.xml><?xml version="1.0" encoding="utf-8"?>
<ds:datastoreItem xmlns:ds="http://schemas.openxmlformats.org/officeDocument/2006/customXml" ds:itemID="{C9453781-7270-4088-9A89-63458D406F3F}">
  <ds:schemaRefs>
    <ds:schemaRef ds:uri="http://purl.org/dc/elements/1.1/"/>
    <ds:schemaRef ds:uri="http://schemas.microsoft.com/office/2006/metadata/properties"/>
    <ds:schemaRef ds:uri="a55eead0-4f47-4c50-a6bd-a8ba64ecfb1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df0bd1c-a377-487c-95cf-fb09bb9f81b5"/>
    <ds:schemaRef ds:uri="http://www.w3.org/XML/1998/namespace"/>
    <ds:schemaRef ds:uri="http://purl.org/dc/dcmitype/"/>
  </ds:schemaRefs>
</ds:datastoreItem>
</file>

<file path=customXml/itemProps4.xml><?xml version="1.0" encoding="utf-8"?>
<ds:datastoreItem xmlns:ds="http://schemas.openxmlformats.org/officeDocument/2006/customXml" ds:itemID="{44B6DA7B-1CA0-4B63-83CE-9EBDC000D913}"/>
</file>

<file path=docProps/app.xml><?xml version="1.0" encoding="utf-8"?>
<Properties xmlns="http://schemas.openxmlformats.org/officeDocument/2006/extended-properties" xmlns:vt="http://schemas.openxmlformats.org/officeDocument/2006/docPropsVTypes">
  <Template>Normal.dotm</Template>
  <TotalTime>502</TotalTime>
  <Pages>21</Pages>
  <Words>6763</Words>
  <Characters>38554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IT Policy</vt:lpstr>
    </vt:vector>
  </TitlesOfParts>
  <Company/>
  <LinksUpToDate>false</LinksUpToDate>
  <CharactersWithSpaces>45227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Policy</dc:title>
  <dc:subject/>
  <dc:creator>Matt Harper (Erith Contractors Ltd (Head Office))</dc:creator>
  <cp:keywords/>
  <cp:lastModifiedBy>Iain McGregor</cp:lastModifiedBy>
  <cp:revision>784</cp:revision>
  <cp:lastPrinted>2020-06-16T10:09:00Z</cp:lastPrinted>
  <dcterms:created xsi:type="dcterms:W3CDTF">2019-09-11T00:33:00Z</dcterms:created>
  <dcterms:modified xsi:type="dcterms:W3CDTF">2022-12-07T14:18:00Z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2017-02-14T00:00:00Z</vt:filetime>
  </property>
  <property fmtid="{D5CDD505-2E9C-101B-9397-08002B2CF9AE}" pid="3" name="Creator">
    <vt:lpwstr>Microsoft® Word 2016</vt:lpwstr>
  </property>
  <property fmtid="{D5CDD505-2E9C-101B-9397-08002B2CF9AE}" pid="4" name="LastSaved">
    <vt:filetime>2017-03-20T00:00:00Z</vt:filetime>
  </property>
  <property fmtid="{D5CDD505-2E9C-101B-9397-08002B2CF9AE}" pid="5" name="ContentTypeId">
    <vt:lpwstr>0x010100FC465D5A0278124B9D11D372496FAF2E</vt:lpwstr>
  </property>
  <property fmtid="{D5CDD505-2E9C-101B-9397-08002B2CF9AE}" pid="6" name="MSIP_Label_eac2e970-84ff-4c26-8c2d-a061b147204d_Enabled">
    <vt:lpwstr>true</vt:lpwstr>
  </property>
  <property fmtid="{D5CDD505-2E9C-101B-9397-08002B2CF9AE}" pid="7" name="MSIP_Label_eac2e970-84ff-4c26-8c2d-a061b147204d_SetDate">
    <vt:lpwstr>2021-02-24T16:11:45Z</vt:lpwstr>
  </property>
  <property fmtid="{D5CDD505-2E9C-101B-9397-08002B2CF9AE}" pid="8" name="MSIP_Label_eac2e970-84ff-4c26-8c2d-a061b147204d_Method">
    <vt:lpwstr>Privileged</vt:lpwstr>
  </property>
  <property fmtid="{D5CDD505-2E9C-101B-9397-08002B2CF9AE}" pid="9" name="MSIP_Label_eac2e970-84ff-4c26-8c2d-a061b147204d_Name">
    <vt:lpwstr>eac2e970-84ff-4c26-8c2d-a061b147204d</vt:lpwstr>
  </property>
  <property fmtid="{D5CDD505-2E9C-101B-9397-08002B2CF9AE}" pid="10" name="MSIP_Label_eac2e970-84ff-4c26-8c2d-a061b147204d_SiteId">
    <vt:lpwstr>19f05e49-84c6-45a1-81fe-2de9179458e4</vt:lpwstr>
  </property>
  <property fmtid="{D5CDD505-2E9C-101B-9397-08002B2CF9AE}" pid="11" name="MSIP_Label_eac2e970-84ff-4c26-8c2d-a061b147204d_ActionId">
    <vt:lpwstr>48bece9e-244a-4647-99d1-848033a82f13</vt:lpwstr>
  </property>
  <property fmtid="{D5CDD505-2E9C-101B-9397-08002B2CF9AE}" pid="12" name="MSIP_Label_eac2e970-84ff-4c26-8c2d-a061b147204d_ContentBits">
    <vt:lpwstr>0</vt:lpwstr>
  </property>
  <property fmtid="{D5CDD505-2E9C-101B-9397-08002B2CF9AE}" pid="13" name="xd_ProgID">
    <vt:lpwstr/>
  </property>
  <property fmtid="{D5CDD505-2E9C-101B-9397-08002B2CF9AE}" pid="14" name="TemplateUrl">
    <vt:lpwstr/>
  </property>
  <property fmtid="{D5CDD505-2E9C-101B-9397-08002B2CF9AE}" pid="15" name="ComplianceAssetId">
    <vt:lpwstr/>
  </property>
  <property fmtid="{D5CDD505-2E9C-101B-9397-08002B2CF9AE}" pid="16" name="xd_Signature">
    <vt:bool>false</vt:bool>
  </property>
  <property fmtid="{D5CDD505-2E9C-101B-9397-08002B2CF9AE}" pid="17" name="Clause">
    <vt:lpwstr>A.5 Information Security Policies</vt:lpwstr>
  </property>
</Properties>
</file>